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33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9A76FE">
        <w:rPr>
          <w:bCs/>
        </w:rPr>
        <w:t>13 декабря</w:t>
      </w:r>
      <w:r w:rsidR="00CB1A2B">
        <w:rPr>
          <w:bCs/>
        </w:rPr>
        <w:t xml:space="preserve"> 2018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</w:t>
      </w:r>
      <w:r w:rsidR="00CB1A2B">
        <w:t>овское шоссе, д. 100, корпус 2,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9A76FE">
        <w:rPr>
          <w:rFonts w:eastAsia="Calibri"/>
          <w:lang w:eastAsia="en-US"/>
        </w:rPr>
        <w:t>: 12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433C51" w:rsidRPr="00BF3339">
        <w:rPr>
          <w:rFonts w:eastAsia="Calibri"/>
          <w:lang w:eastAsia="en-US"/>
        </w:rPr>
        <w:t>1</w:t>
      </w:r>
      <w:r w:rsidR="00C0285B">
        <w:rPr>
          <w:rFonts w:eastAsia="Calibri"/>
          <w:lang w:eastAsia="en-US"/>
        </w:rPr>
        <w:t>2</w:t>
      </w:r>
      <w:r w:rsidR="009A76FE">
        <w:rPr>
          <w:rFonts w:eastAsia="Calibri"/>
          <w:lang w:eastAsia="en-US"/>
        </w:rPr>
        <w:t>:3</w:t>
      </w:r>
      <w:r w:rsidR="00CB1A2B">
        <w:rPr>
          <w:rFonts w:eastAsia="Calibri"/>
          <w:lang w:eastAsia="en-US"/>
        </w:rPr>
        <w:t>0</w:t>
      </w: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E22C15" w:rsidRDefault="00E22C15" w:rsidP="00E22C15">
      <w:pPr>
        <w:jc w:val="both"/>
        <w:rPr>
          <w:b/>
          <w:bCs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 w:rsidR="00647801">
        <w:rPr>
          <w:b/>
          <w:bCs/>
        </w:rPr>
        <w:t xml:space="preserve"> </w:t>
      </w:r>
      <w:r w:rsidR="00647801" w:rsidRPr="00A3668D">
        <w:rPr>
          <w:b/>
          <w:bCs/>
        </w:rPr>
        <w:t xml:space="preserve">- </w:t>
      </w:r>
      <w:r w:rsidR="00FC5E57">
        <w:rPr>
          <w:b/>
          <w:bCs/>
        </w:rPr>
        <w:t>533</w:t>
      </w:r>
      <w:r w:rsidRPr="00A3668D">
        <w:rPr>
          <w:b/>
          <w:bCs/>
        </w:rPr>
        <w:t>.</w:t>
      </w:r>
    </w:p>
    <w:p w:rsidR="00C0285B" w:rsidRPr="00364794" w:rsidRDefault="00CE68F5" w:rsidP="00E22C15">
      <w:pPr>
        <w:jc w:val="both"/>
        <w:rPr>
          <w:rStyle w:val="a4"/>
        </w:rPr>
      </w:pPr>
      <w:r w:rsidRPr="00CE68F5">
        <w:rPr>
          <w:rStyle w:val="a4"/>
        </w:rPr>
        <w:t>Зарегистрировано членов СРО Ассоциация «</w:t>
      </w:r>
      <w:proofErr w:type="spellStart"/>
      <w:r w:rsidRPr="00CE68F5">
        <w:rPr>
          <w:rStyle w:val="a4"/>
        </w:rPr>
        <w:t>ЭнергоСтройАльянс</w:t>
      </w:r>
      <w:proofErr w:type="spellEnd"/>
      <w:r w:rsidRPr="00CE68F5">
        <w:rPr>
          <w:rStyle w:val="a4"/>
        </w:rPr>
        <w:t>» для участия в Общем собрании членов СРО Ассоциация «</w:t>
      </w:r>
      <w:proofErr w:type="spellStart"/>
      <w:r w:rsidRPr="00CE68F5">
        <w:rPr>
          <w:rStyle w:val="a4"/>
        </w:rPr>
        <w:t>ЭнергоСтройАльянс</w:t>
      </w:r>
      <w:proofErr w:type="spellEnd"/>
      <w:r w:rsidRPr="00CE68F5">
        <w:rPr>
          <w:rStyle w:val="a4"/>
        </w:rPr>
        <w:t xml:space="preserve">» </w:t>
      </w:r>
      <w:r w:rsidRPr="00A3668D">
        <w:rPr>
          <w:rStyle w:val="a4"/>
        </w:rPr>
        <w:t xml:space="preserve">– </w:t>
      </w:r>
      <w:r w:rsidR="00365B7F">
        <w:rPr>
          <w:rStyle w:val="a4"/>
        </w:rPr>
        <w:t>417</w:t>
      </w:r>
      <w:r w:rsidRPr="00A3668D">
        <w:rPr>
          <w:rStyle w:val="a4"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960"/>
        <w:gridCol w:w="3172"/>
        <w:gridCol w:w="2719"/>
        <w:gridCol w:w="2480"/>
      </w:tblGrid>
      <w:tr w:rsidR="003817AA" w:rsidRPr="003817AA" w:rsidTr="003817AA">
        <w:trPr>
          <w:trHeight w:val="157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  <w:rPr>
                <w:b/>
                <w:bCs/>
                <w:color w:val="000000"/>
              </w:rPr>
            </w:pPr>
            <w:r w:rsidRPr="003817A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  <w:rPr>
                <w:b/>
                <w:bCs/>
                <w:color w:val="000000"/>
              </w:rPr>
            </w:pPr>
            <w:r w:rsidRPr="003817AA">
              <w:rPr>
                <w:b/>
                <w:bCs/>
                <w:color w:val="000000"/>
              </w:rPr>
              <w:t>Наименование организации - члена СРО Ассоциация «</w:t>
            </w:r>
            <w:proofErr w:type="spellStart"/>
            <w:r w:rsidRPr="003817AA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3817AA">
              <w:rPr>
                <w:b/>
                <w:bCs/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  <w:rPr>
                <w:b/>
                <w:bCs/>
                <w:color w:val="000000"/>
              </w:rPr>
            </w:pPr>
            <w:r w:rsidRPr="003817AA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3817AA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3817AA">
              <w:rPr>
                <w:b/>
                <w:bCs/>
                <w:color w:val="00000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  <w:rPr>
                <w:b/>
                <w:bCs/>
                <w:color w:val="000000"/>
              </w:rPr>
            </w:pPr>
            <w:r w:rsidRPr="003817AA">
              <w:rPr>
                <w:b/>
                <w:bCs/>
                <w:color w:val="000000"/>
              </w:rPr>
              <w:t>Основание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«Р.В.С.»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«СИСТЭН»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</w:t>
            </w:r>
            <w:proofErr w:type="spellStart"/>
            <w:r w:rsidRPr="003817AA">
              <w:t>Грид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Солюшнс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Энергософт</w:t>
            </w:r>
            <w:proofErr w:type="spellEnd"/>
            <w:r w:rsidRPr="003817AA">
              <w:t xml:space="preserve"> 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«ССИ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АО «УК </w:t>
            </w:r>
            <w:proofErr w:type="spellStart"/>
            <w:r w:rsidRPr="003817AA">
              <w:t>ГидроОГК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Кисельков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</w:t>
            </w:r>
            <w:proofErr w:type="spellStart"/>
            <w:r w:rsidRPr="003817AA">
              <w:t>ЧиркейГЭСстрой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«Энергетический стандарт»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Хамхадзе</w:t>
            </w:r>
            <w:proofErr w:type="spellEnd"/>
            <w:r w:rsidRPr="003817AA"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«Сааб Радар Мастер»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«РОТЕК»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Хамхадзе</w:t>
            </w:r>
            <w:proofErr w:type="spellEnd"/>
            <w:r w:rsidRPr="003817AA"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АО «Институт </w:t>
            </w:r>
            <w:proofErr w:type="spellStart"/>
            <w:r w:rsidRPr="003817AA">
              <w:t>Гидропроект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«НИИЭС»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Стройкомсервис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ПАО «Передвижная энергетика»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«ОЭК-</w:t>
            </w:r>
            <w:proofErr w:type="spellStart"/>
            <w:r w:rsidRPr="003817AA">
              <w:t>ВентМонтаж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«НЕКСТ»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«РСО «Сервис-Строй»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«ОЛИМСТРОЙ»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«НПГС-строй»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СпецСистемМонтаж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ТехСтройМонтаж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lastRenderedPageBreak/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«СКАР-ТРЕЙД»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«БОНТА»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«РУССКИЙ ГАЗ»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«Цитадель»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«Мастер-Сервис»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КЛиК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</w:t>
            </w:r>
            <w:proofErr w:type="spellStart"/>
            <w:r w:rsidRPr="003817AA">
              <w:t>Голд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АлДи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«МС-КРАН»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ЭнергоОбъектив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ОстаНК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Каскад»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ПромСтрой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Хамхадзе</w:t>
            </w:r>
            <w:proofErr w:type="spellEnd"/>
            <w:r w:rsidRPr="003817AA"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Строймакс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39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«ТЕХНОКОНЦЕПТ»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Хамхадзе</w:t>
            </w:r>
            <w:proofErr w:type="spellEnd"/>
            <w:r w:rsidRPr="003817AA"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«СТРОИТЕЛЬНЫЕ СИСТЕМЫ»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«Стар </w:t>
            </w:r>
            <w:proofErr w:type="spellStart"/>
            <w:r w:rsidRPr="003817AA">
              <w:t>Груп</w:t>
            </w:r>
            <w:proofErr w:type="spellEnd"/>
            <w:r w:rsidRPr="003817AA">
              <w:t xml:space="preserve">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«ОСНОВА»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 АГРЕГАТ»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СтройКомЭнерго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«СГТ»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Специнжиниринг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«ПТК КРИОТЕК»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«Сивер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«СУ-820»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СтройГород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Нефтеспецмонтаж-ЛиК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«ЭЛЕКТРОТЕХНОЛОГИИ»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МК «ГУРДЕ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«ЭНЕРГОПТО»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«СПЕЦТЕХНОЛОГИЯ»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Бойнов</w:t>
            </w:r>
            <w:proofErr w:type="spellEnd"/>
            <w:r w:rsidRPr="003817AA"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</w:t>
            </w:r>
            <w:proofErr w:type="spellStart"/>
            <w:r w:rsidRPr="003817AA">
              <w:t>Бурпроммаш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58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«ТКЗ»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lastRenderedPageBreak/>
              <w:t>59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Уэйнбридж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Девелопмент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Свето</w:t>
            </w:r>
            <w:proofErr w:type="spellEnd"/>
            <w:r w:rsidRPr="003817AA">
              <w:t xml:space="preserve"> Дизайн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«СТРОЙ-36»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62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Экодолье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Девелопмент</w:t>
            </w:r>
            <w:proofErr w:type="spellEnd"/>
            <w:r w:rsidRPr="003817AA">
              <w:t>-специализированный застройщик»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63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Пересвет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«ГАЗСПЕЦСТРОЙ»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«Гео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«РСУ-Э»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«ВОСТОК-ТРЕЙД»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«МАГМА»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«ТСУ-15»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«ТОПСТРОЙ»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Хруслов</w:t>
            </w:r>
            <w:proofErr w:type="spellEnd"/>
            <w:r w:rsidRPr="003817AA"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«СК </w:t>
            </w:r>
            <w:proofErr w:type="spellStart"/>
            <w:r w:rsidRPr="003817AA">
              <w:t>Пересвет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Савватина</w:t>
            </w:r>
            <w:proofErr w:type="spellEnd"/>
            <w:r w:rsidRPr="003817AA"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ГринСтрой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ОЭнТ</w:t>
            </w:r>
            <w:proofErr w:type="spellEnd"/>
            <w:r w:rsidRPr="003817AA">
              <w:t>-Центр»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«УК УЭС»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«СЛАВИНВЕСТСТРОЙ»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РСП «</w:t>
            </w:r>
            <w:proofErr w:type="spellStart"/>
            <w:r w:rsidRPr="003817AA">
              <w:t>КРиС</w:t>
            </w:r>
            <w:proofErr w:type="spellEnd"/>
            <w:r w:rsidRPr="003817AA">
              <w:t>-М»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ГлавИнжПроект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ТехСтрой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79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«ГЛОБАЛ-ИНЖИНИРИНГ»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«ДЕКО»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ИнтерСтрой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«Феникс-Строй»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«ПНГИ»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</w:t>
            </w:r>
            <w:proofErr w:type="spellStart"/>
            <w:r w:rsidRPr="003817AA">
              <w:t>Плакарт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Унистрой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«СТХСР»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«АЗИМУТ»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«СТРОЙГАЗТЭК»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89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«Строительная Компания </w:t>
            </w:r>
            <w:proofErr w:type="spellStart"/>
            <w:r w:rsidRPr="003817AA">
              <w:t>Лоял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Флорента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Энерго</w:t>
            </w:r>
            <w:proofErr w:type="spellEnd"/>
            <w:r w:rsidRPr="003817AA">
              <w:t>-Утилизационная Компания»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lastRenderedPageBreak/>
              <w:t>92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«Спецстрой-121»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ЮгоВент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«СЕРВИС ПЛЮС»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Оптима</w:t>
            </w:r>
            <w:proofErr w:type="spellEnd"/>
            <w:r w:rsidRPr="003817AA">
              <w:t xml:space="preserve"> 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Аквантум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ВитСстрой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Гидропро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«МС-ИНЖИНИРИНГ»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roofErr w:type="spellStart"/>
            <w:r w:rsidRPr="003817AA">
              <w:t>ДаБудетДОМ</w:t>
            </w:r>
            <w:proofErr w:type="spellEnd"/>
            <w:r w:rsidRPr="003817AA">
              <w:t>. ООО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ГК «Век Технологии»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«Сити-Строй»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Энергокомплекс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«УКС «КОРЕНЕВО»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«ОЛИМП»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ИнКоСистема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«ЭНЕРГИЯ-77»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АРиС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«КСГ»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«ГЕККОН»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«ЭРКЕР»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«Мастер-</w:t>
            </w:r>
            <w:proofErr w:type="spellStart"/>
            <w:r w:rsidRPr="003817AA">
              <w:t>Энерго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«Сумма Технологий Очистки Воды»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«БИГ»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</w:t>
            </w:r>
            <w:proofErr w:type="spellStart"/>
            <w:r w:rsidRPr="003817AA">
              <w:t>Ремстрой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Управляющая компания «Реал </w:t>
            </w:r>
            <w:proofErr w:type="spellStart"/>
            <w:r w:rsidRPr="003817AA">
              <w:t>Эстейт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ИнтелСервис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ЭдвансСтрой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МосРемСтрой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«РМП КОНСТРАКШН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Водалюкс</w:t>
            </w:r>
            <w:proofErr w:type="spellEnd"/>
            <w:r w:rsidRPr="003817AA">
              <w:t>-М»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«АТТОН-Сервис»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СтройМонтаж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«Возрождение»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ЮнионСпецСтрой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ТермоМонт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Монолитспецстрой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lastRenderedPageBreak/>
              <w:t>128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«ГК-СТРОЙКОМПЛЕКТ»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«СМУ-15»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</w:t>
            </w:r>
            <w:proofErr w:type="spellStart"/>
            <w:r w:rsidRPr="003817AA">
              <w:t>РусьСтройСервис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 «УК ПНГИ»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«СВЯЗЬКОМПРОЕКТ»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«Дедал-строй»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«РСП»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«Аксиома-Строй»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«УК «</w:t>
            </w:r>
            <w:proofErr w:type="spellStart"/>
            <w:r w:rsidRPr="003817AA">
              <w:t>РусБурСтрой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Трансстройцентр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«ЦСПС»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139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«Фирма А7»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«БТС Холдинг»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65B7F" w:rsidP="003817AA">
            <w:pPr>
              <w:jc w:val="center"/>
            </w:pPr>
            <w:r>
              <w:t>141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Аэросвет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«ПСО «ГРАНД»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АлефСтройГрупп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«Строительные решения»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«ПСК Прозрачный Мир»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«МОНОЛИТ»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«СОМАКС»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ДСЛаб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«СТРОЙПРОМ»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Нестеренко Ю.Г.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Генеральный директор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«КОНСТРУКТОР»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«ФЕНИКС»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СПП «МИК»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«РИМ-Строй»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Солис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«ПАРТНЕР 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«СТРОЙИНВЕСТГРУПП»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159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ПриорКом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«ПРЕМИУМ-ФАСАД»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«НПЦ «Развитие»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162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«ВИЛЕД 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ВестКолл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«ГРАНД КИТ»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«ТАУБЕР»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«ИТАКО»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«Новый Мир»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«Сервис-групп»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«ИНСИГНИЯ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«СИТЭК»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«СТРОИТЕЛЬ-21 ВЕК»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«ЦЕНТАВРА»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АлфаВит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4668B3">
            <w:pPr>
              <w:jc w:val="center"/>
            </w:pPr>
            <w:r w:rsidRPr="003817AA">
              <w:t>17</w:t>
            </w:r>
            <w:r w:rsidR="004668B3"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«КТТ-Сервис»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ЕвроСтройГрупп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«АМЖ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«Страйк Сити»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179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«ВСТ-Строй»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ЭлектроМонтажСтрой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«СТРОИТЕЛЬ»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«ТИКС»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Федорин</w:t>
            </w:r>
            <w:proofErr w:type="spellEnd"/>
            <w:r w:rsidRPr="003817AA">
              <w:rPr>
                <w:color w:val="000000"/>
              </w:rPr>
              <w:t xml:space="preserve"> О.Г.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Директор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«КСП»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Хамхадзе</w:t>
            </w:r>
            <w:proofErr w:type="spellEnd"/>
            <w:r w:rsidRPr="003817AA">
              <w:rPr>
                <w:color w:val="000000"/>
              </w:rPr>
              <w:t xml:space="preserve"> О.А.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«ИНТЕРСТРОЙ»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«МАСТЕР-СТРОЙ»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КорундСтрой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«АРЕАЛ-НГ»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189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«ППФ «Мастер»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«Левада»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«Инвест-сити 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«ГАЗ-ЭНЕРГОКОМПЛЕКС Регион»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pPr>
              <w:jc w:val="center"/>
            </w:pPr>
            <w:r w:rsidRPr="003817AA">
              <w:t>19</w:t>
            </w:r>
            <w:r w:rsidR="004668B3"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ГК «ОКС»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«СИТЭС-ЦЕНТР»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«РАЭСК»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«Система»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198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«МРСУ»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199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«РБТ»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ЕвроСтрой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Армадастрой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«СВИТ»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«ВМСТРОЙ»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«Раута 2000»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Интехгаз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«Велес-</w:t>
            </w:r>
            <w:proofErr w:type="spellStart"/>
            <w:r w:rsidRPr="003817AA">
              <w:t>энерго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Амуравтодор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«ВОЗНЕСЕНИЕ»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ЗАО «</w:t>
            </w:r>
            <w:proofErr w:type="spellStart"/>
            <w:r w:rsidRPr="003817AA">
              <w:t>НКЛаб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«Барс»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«СВК-Триумф»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«Комфортстрой-2»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ННДевелопмент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КонтинентГрупп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«СМУ-1»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«ВИСАТ-СЕРВИС»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«ГРУППА КОМПАНИЙ АРТПЛАННЕР»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КаКом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«СТРИМ»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СмесиСнаб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«СРР </w:t>
            </w:r>
            <w:proofErr w:type="spellStart"/>
            <w:r w:rsidRPr="003817AA">
              <w:t>Энерго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АльянсСтрой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ДаРиАрт</w:t>
            </w:r>
            <w:proofErr w:type="spellEnd"/>
            <w:r w:rsidRPr="003817AA">
              <w:t xml:space="preserve"> энд В»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«Фабрика строительных решений»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«Проект-Сервис»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Спецэнергострой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«ТЦ «СКС»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«СТРОЙГРАД»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234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Замбелли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«Регион Строй Реставрация»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«Премиум-Фасад»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«ИТС»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«Алые Паруса»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239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«МК </w:t>
            </w:r>
            <w:proofErr w:type="spellStart"/>
            <w:r w:rsidRPr="003817AA">
              <w:t>Промстройметалл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Комфортлифт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Комфортлифт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«Инжиниринг </w:t>
            </w:r>
            <w:proofErr w:type="spellStart"/>
            <w:r w:rsidRPr="003817AA">
              <w:t>Электро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«Движение»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«Химзащита»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Элеком</w:t>
            </w:r>
            <w:proofErr w:type="spellEnd"/>
            <w:r w:rsidRPr="003817AA">
              <w:t xml:space="preserve">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Ремстройцентр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«Вертикаль»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</w:t>
            </w:r>
            <w:proofErr w:type="spellStart"/>
            <w:r w:rsidRPr="003817AA">
              <w:t>ТеплоИнжинеринг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Финго</w:t>
            </w:r>
            <w:proofErr w:type="spellEnd"/>
            <w:r w:rsidRPr="003817AA">
              <w:t>-Комплекс»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Электротехстрой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Компания «</w:t>
            </w:r>
            <w:proofErr w:type="spellStart"/>
            <w:r w:rsidRPr="003817AA">
              <w:t>ЦентрСтройЭнерго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«ИНВЕНТ»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«БАУКЛОДТ»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«Партнер»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«ТЕХПРОГРЕСС-СЕРВИС»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АкмеСтрой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«ПК «ЭНЕРГИЯ»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«Велес-Строй»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259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Синтера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«ВОЗНЕСЕНИЕ»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«Версаль Группа Компаний»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«Вектор Строительства»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«МОСДОРСЕРВИС»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Инстройтех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«ЛУСАН»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268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ВВСпецСтройАвтоматика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«Альфа-</w:t>
            </w:r>
            <w:proofErr w:type="spellStart"/>
            <w:r w:rsidRPr="003817AA">
              <w:t>Финанс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ПротаПромСервис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Нестеренко Ю.Г.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ТехКом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«Первая строительная компания»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«МЕРИДИАН»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ТехноСтрой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«Тепличные системы»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«АНДЭР </w:t>
            </w:r>
            <w:proofErr w:type="spellStart"/>
            <w:r w:rsidRPr="003817AA">
              <w:t>Констракшн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ПроектОРГ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279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«Технологии 21 века»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«СВМ»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Альфастрой</w:t>
            </w:r>
            <w:proofErr w:type="spellEnd"/>
            <w:r w:rsidRPr="003817AA">
              <w:t xml:space="preserve"> плюс»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Ильин К.В.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«АЛ5-СИТИ»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«АРТЕМИДА»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Партнёрстрой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«ИВА-Свет»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«АЙС-СТРОЙ»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Стеклозащита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«ТЕХНАДЗОР - 13»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289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«ИНСПРО»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«ЭНЕРГОСТРОЙ»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ПроектМонтажСтрой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«МЕНТАЛИТЕТ»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«ТРЕНД БИЛДИНГ»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«МСУ-29»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«ТСБ-групп»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«Спец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«Эс Энд Эй Инженерные решения»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299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«СУОР»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ЭнергоСтрой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«ОСНОВАТЕЛЬНО»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«Компания МАКОМ»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Вентопро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304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АрдиСтрой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«ЛЕОН»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Телкова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АльфаГидроСтрой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СтройБизнес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Артстрой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Хомирум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СтройГеоСфера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ФростЭйр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Комплекс»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СтройПро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АО «АДС-Проект»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Спецстроймонтаж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«ТАЙСУ»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МосСтрой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«СТРОЙОБЛИНВЕСТ»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Алькор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«Системы ПК»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«УМИКОН»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Пиран</w:t>
            </w:r>
            <w:proofErr w:type="spellEnd"/>
            <w:r w:rsidRPr="003817AA">
              <w:t>-ИТ»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«Гарда»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«Омега»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«Управление Инженерных Работ-37»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«Компас»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«СНС»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«МОСПАРТНЕРСТРОЙ»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Хойст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Хоспитэлити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Груп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«ОМК»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Бранд</w:t>
            </w:r>
            <w:proofErr w:type="spellEnd"/>
            <w:r w:rsidRPr="003817AA">
              <w:t xml:space="preserve"> Мастер»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«ПСК Яуза»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«ИТС-МСК»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«ЛИБРОСТАР»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«СТФ-Т»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«СУ-27»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339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«РГК»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 Модерн»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341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Трафо</w:t>
            </w:r>
            <w:proofErr w:type="spellEnd"/>
            <w:r w:rsidRPr="003817AA">
              <w:t xml:space="preserve">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«ДСМ»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«ГК Градостроитель»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«Стандарт Профиль»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АвангардТехПроект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ДФильтр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«ПК «ГПО»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349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«МСК»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ПрофСтройГарант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«ГК МАКИ»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«МОНОЛИТ-ГРУПП-М»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«ГРУППА М9»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«Техно группа»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ТрейдМаш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«ИМПРЕШН ИНДАСТРИ»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«СЭП»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«АМР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359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АйБиЭф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ЦСКиЭПТД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«ПРОМСТРОЙ»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«Инжиниринговое Бюро»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4668B3">
            <w:pPr>
              <w:jc w:val="center"/>
            </w:pPr>
            <w:r w:rsidRPr="003817AA">
              <w:t>36</w:t>
            </w:r>
            <w:r w:rsidR="004668B3"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«СТРОЙСПЕЦТОРГ»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«ПОЛЯРИС»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«СК </w:t>
            </w:r>
            <w:proofErr w:type="spellStart"/>
            <w:r w:rsidRPr="003817AA">
              <w:t>Стройпроект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Мегаград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ЭйДи</w:t>
            </w:r>
            <w:proofErr w:type="spellEnd"/>
            <w:r w:rsidRPr="003817AA">
              <w:t xml:space="preserve"> </w:t>
            </w:r>
            <w:proofErr w:type="spellStart"/>
            <w:r w:rsidRPr="003817AA">
              <w:t>Лайтинг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369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«КОМПЛЕКСНОЕ СНАБЖЕНИЕ»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«ЕВРОЛЮКС»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«Профит-Групп»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«ВЕСТА МС»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«Мастер»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«МТС»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«РЕНТДОРМАШ»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«РБ-КАПИТАЛ»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«СК «ДИГ»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378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«Строительный Трест Гефест»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379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«К-ФУНДАМЕНТ»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СК «Зодчий»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«Монолит 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«СМК»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«ВОЛХОНКА»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«ПРОФТЕХ»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Стройторг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Аллюминейт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389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«Эталон 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«ГИДРОСТРОИТЕЛЬ»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Общество с ограниченной ответственностью «АНВИТЭК»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«Строй-Контракт»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«АТОЛЛ»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ТехЭнергоАльянс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ИЛСтрой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«МЗ </w:t>
            </w:r>
            <w:proofErr w:type="spellStart"/>
            <w:r w:rsidRPr="003817AA">
              <w:t>Либерец</w:t>
            </w:r>
            <w:proofErr w:type="spellEnd"/>
            <w:r w:rsidRPr="003817AA">
              <w:t xml:space="preserve"> РУС»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АртСтрой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«ПС»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399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«Ласточка»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«ЭНЕРГОКОМ»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Савватина</w:t>
            </w:r>
            <w:proofErr w:type="spellEnd"/>
            <w:r w:rsidRPr="003817AA">
              <w:rPr>
                <w:color w:val="000000"/>
              </w:rPr>
              <w:t xml:space="preserve"> Е.А.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ГБУЗ «ГКБ № 31 ДЗМ»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«АБСОЛЮТ»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 xml:space="preserve">ООО «Ви Ар </w:t>
            </w:r>
            <w:proofErr w:type="spellStart"/>
            <w:r w:rsidRPr="003817AA">
              <w:t>Сайнс</w:t>
            </w:r>
            <w:proofErr w:type="spellEnd"/>
            <w:r w:rsidRPr="003817AA">
              <w:t xml:space="preserve"> Ритейл 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«ОСК Универсал»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«Фирма ТАМИ»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МонтажТехГрупп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СтаркПро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ТрансНефтеКомплект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«ГАЛАР»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«ЦРД»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«МВМ-Климат»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Канивец И.Н.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</w:t>
            </w:r>
            <w:proofErr w:type="spellStart"/>
            <w:r w:rsidRPr="003817AA">
              <w:t>АмбиПауэр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lastRenderedPageBreak/>
              <w:t>413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«ФАВОРИТ»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Хруслов</w:t>
            </w:r>
            <w:proofErr w:type="spellEnd"/>
            <w:r w:rsidRPr="003817AA">
              <w:rPr>
                <w:color w:val="000000"/>
              </w:rPr>
              <w:t xml:space="preserve"> А.А.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«ВИСТТЕХ»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Курышов</w:t>
            </w:r>
            <w:proofErr w:type="spellEnd"/>
            <w:r w:rsidRPr="003817AA">
              <w:rPr>
                <w:color w:val="000000"/>
              </w:rPr>
              <w:t xml:space="preserve"> И.В.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«БМП-</w:t>
            </w:r>
            <w:proofErr w:type="spellStart"/>
            <w:r w:rsidRPr="003817AA">
              <w:t>Пауэр</w:t>
            </w:r>
            <w:proofErr w:type="spellEnd"/>
            <w:r w:rsidRPr="003817AA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4668B3">
            <w:pPr>
              <w:jc w:val="center"/>
            </w:pPr>
            <w:r w:rsidRPr="003817AA">
              <w:t>41</w:t>
            </w:r>
            <w:r w:rsidR="004668B3"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«ИНТЕРФОРМ ЭКСПО»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proofErr w:type="spellStart"/>
            <w:r w:rsidRPr="003817AA">
              <w:rPr>
                <w:color w:val="000000"/>
              </w:rPr>
              <w:t>Бойнов</w:t>
            </w:r>
            <w:proofErr w:type="spellEnd"/>
            <w:r w:rsidRPr="003817AA">
              <w:rPr>
                <w:color w:val="000000"/>
              </w:rPr>
              <w:t xml:space="preserve"> Д.Н.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  <w:tr w:rsidR="003817AA" w:rsidRPr="003817AA" w:rsidTr="003817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4668B3" w:rsidP="003817AA">
            <w:pPr>
              <w:jc w:val="center"/>
            </w:pPr>
            <w:r>
              <w:t>417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AA" w:rsidRPr="003817AA" w:rsidRDefault="003817AA" w:rsidP="003817AA">
            <w:r w:rsidRPr="003817AA">
              <w:t>ООО «КСТ»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Бороздин М.Е.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7AA" w:rsidRPr="003817AA" w:rsidRDefault="003817AA" w:rsidP="003817AA">
            <w:pPr>
              <w:rPr>
                <w:color w:val="000000"/>
              </w:rPr>
            </w:pPr>
            <w:r w:rsidRPr="003817AA">
              <w:rPr>
                <w:color w:val="000000"/>
              </w:rPr>
              <w:t>Доверенность</w:t>
            </w:r>
          </w:p>
        </w:tc>
      </w:tr>
    </w:tbl>
    <w:p w:rsidR="007516B0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</w:t>
      </w:r>
      <w:r w:rsidR="004E4D98" w:rsidRPr="00A667F4">
        <w:t>(</w:t>
      </w:r>
      <w:r w:rsidR="00365B7F">
        <w:t>78,23</w:t>
      </w:r>
      <w:r w:rsidR="008E49B8" w:rsidRPr="00A667F4">
        <w:t>%</w:t>
      </w:r>
      <w:r w:rsidR="00B041F9" w:rsidRPr="00A667F4">
        <w:t>)</w:t>
      </w:r>
      <w:r w:rsidRPr="00A667F4">
        <w:t>,</w:t>
      </w:r>
      <w:r w:rsidRPr="007960AE">
        <w:t xml:space="preserve"> собрание правомочно принимать решения</w:t>
      </w:r>
      <w:r w:rsidR="00437789">
        <w:t xml:space="preserve"> по всем вопросам повестки дня.</w:t>
      </w:r>
    </w:p>
    <w:p w:rsidR="00EA28D7" w:rsidRDefault="00AB5521" w:rsidP="00364794">
      <w:pPr>
        <w:ind w:firstLine="709"/>
        <w:jc w:val="both"/>
        <w:rPr>
          <w:bCs/>
        </w:rPr>
      </w:pPr>
      <w:r w:rsidRPr="00AB5521">
        <w:rPr>
          <w:b/>
          <w:bCs/>
        </w:rPr>
        <w:t>Приглашенные</w:t>
      </w:r>
      <w:r>
        <w:rPr>
          <w:bCs/>
        </w:rPr>
        <w:t xml:space="preserve">: </w:t>
      </w:r>
      <w:proofErr w:type="spellStart"/>
      <w:r>
        <w:rPr>
          <w:rStyle w:val="a4"/>
          <w:b w:val="0"/>
        </w:rPr>
        <w:t>Разгоняев</w:t>
      </w:r>
      <w:proofErr w:type="spellEnd"/>
      <w:r>
        <w:rPr>
          <w:rStyle w:val="a4"/>
          <w:b w:val="0"/>
        </w:rPr>
        <w:t xml:space="preserve"> Михаил Михайлович, Колесников Владимир Вячеславович, </w:t>
      </w:r>
      <w:proofErr w:type="spellStart"/>
      <w:r>
        <w:rPr>
          <w:bCs/>
        </w:rPr>
        <w:t>Спешилов</w:t>
      </w:r>
      <w:proofErr w:type="spellEnd"/>
      <w:r>
        <w:rPr>
          <w:bCs/>
        </w:rPr>
        <w:t xml:space="preserve"> Артур Александрович, </w:t>
      </w:r>
      <w:r>
        <w:rPr>
          <w:rFonts w:eastAsia="Calibri"/>
          <w:lang w:eastAsia="en-US"/>
        </w:rPr>
        <w:t>Круглов Александр</w:t>
      </w:r>
      <w:r w:rsidRPr="00BA3617">
        <w:rPr>
          <w:rFonts w:eastAsia="Calibri"/>
          <w:lang w:eastAsia="en-US"/>
        </w:rPr>
        <w:t xml:space="preserve"> Юрьевич,</w:t>
      </w:r>
      <w:r>
        <w:rPr>
          <w:rFonts w:eastAsia="Calibri"/>
          <w:lang w:eastAsia="en-US"/>
        </w:rPr>
        <w:t xml:space="preserve"> Высоцкая Татьяна Владимировна</w:t>
      </w:r>
      <w:r>
        <w:rPr>
          <w:bCs/>
          <w:color w:val="000000"/>
        </w:rPr>
        <w:t>.</w:t>
      </w:r>
    </w:p>
    <w:p w:rsidR="00AB5521" w:rsidRPr="007960AE" w:rsidRDefault="00AB5521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647801">
        <w:rPr>
          <w:rStyle w:val="a4"/>
          <w:b w:val="0"/>
        </w:rPr>
        <w:t xml:space="preserve"> 10.8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647801">
        <w:rPr>
          <w:rStyle w:val="a4"/>
          <w:b w:val="0"/>
        </w:rPr>
        <w:t xml:space="preserve"> </w:t>
      </w:r>
      <w:r w:rsidR="00647801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proofErr w:type="spellStart"/>
      <w:r w:rsidR="00BA3617">
        <w:rPr>
          <w:rStyle w:val="a4"/>
          <w:b w:val="0"/>
        </w:rPr>
        <w:t>Разгоняев</w:t>
      </w:r>
      <w:proofErr w:type="spellEnd"/>
      <w:r w:rsidR="00BA3617">
        <w:rPr>
          <w:rStyle w:val="a4"/>
          <w:b w:val="0"/>
        </w:rPr>
        <w:t xml:space="preserve"> Михаил Михайлович.</w:t>
      </w:r>
    </w:p>
    <w:p w:rsidR="00504516" w:rsidRDefault="00504516" w:rsidP="006A6A41">
      <w:pPr>
        <w:jc w:val="both"/>
        <w:rPr>
          <w:rStyle w:val="a4"/>
          <w:b w:val="0"/>
        </w:rPr>
      </w:pPr>
    </w:p>
    <w:p w:rsidR="00EA28D7" w:rsidRPr="00EA28D7" w:rsidRDefault="00FC5E57" w:rsidP="00E1435A">
      <w:pPr>
        <w:ind w:firstLine="709"/>
        <w:jc w:val="both"/>
        <w:rPr>
          <w:rStyle w:val="a4"/>
        </w:rPr>
      </w:pPr>
      <w:r>
        <w:rPr>
          <w:rStyle w:val="a4"/>
        </w:rPr>
        <w:t>Процедурные</w:t>
      </w:r>
      <w:r w:rsidR="00EA28D7" w:rsidRPr="00EA28D7">
        <w:rPr>
          <w:rStyle w:val="a4"/>
        </w:rPr>
        <w:t xml:space="preserve">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="00EA28D7"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FC5E57" w:rsidRDefault="00FC5E57" w:rsidP="00FC5E57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417</w:t>
      </w:r>
      <w:r>
        <w:rPr>
          <w:bCs/>
        </w:rPr>
        <w:t xml:space="preserve"> голосов.</w:t>
      </w:r>
    </w:p>
    <w:p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FC5E57">
        <w:rPr>
          <w:rStyle w:val="a4"/>
          <w:b w:val="0"/>
        </w:rPr>
        <w:t xml:space="preserve"> голосов.</w:t>
      </w:r>
    </w:p>
    <w:p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FC5E57">
        <w:rPr>
          <w:rStyle w:val="a4"/>
          <w:b w:val="0"/>
        </w:rPr>
        <w:t xml:space="preserve"> голосов.</w:t>
      </w:r>
    </w:p>
    <w:p w:rsidR="00FC5E57" w:rsidRPr="00031A49" w:rsidRDefault="00FC5E57" w:rsidP="00FC5E57">
      <w:pPr>
        <w:ind w:firstLine="709"/>
        <w:jc w:val="both"/>
        <w:rPr>
          <w:rStyle w:val="a4"/>
        </w:rPr>
      </w:pPr>
      <w:r>
        <w:rPr>
          <w:rStyle w:val="a4"/>
          <w:b w:val="0"/>
        </w:rPr>
        <w:t>Решение принято единогласно.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CB1A2B" w:rsidRDefault="00CB1A2B" w:rsidP="00FC5E57">
      <w:pPr>
        <w:jc w:val="both"/>
        <w:rPr>
          <w:rStyle w:val="a4"/>
          <w:b w:val="0"/>
        </w:rPr>
      </w:pPr>
    </w:p>
    <w:p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:rsidR="00FC5E57" w:rsidRDefault="00FC5E57" w:rsidP="00FC5E57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417</w:t>
      </w:r>
      <w:r>
        <w:rPr>
          <w:bCs/>
        </w:rPr>
        <w:t xml:space="preserve"> голосов.</w:t>
      </w:r>
    </w:p>
    <w:p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FC5E57">
        <w:rPr>
          <w:rStyle w:val="a4"/>
          <w:b w:val="0"/>
        </w:rPr>
        <w:t xml:space="preserve"> голосов.</w:t>
      </w:r>
    </w:p>
    <w:p w:rsidR="00FC5E57" w:rsidRDefault="008E49B8" w:rsidP="00FC5E57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FC5E57">
        <w:rPr>
          <w:rStyle w:val="a4"/>
          <w:b w:val="0"/>
        </w:rPr>
        <w:t xml:space="preserve"> голосов.</w:t>
      </w:r>
    </w:p>
    <w:p w:rsidR="00FC5E57" w:rsidRPr="00031A49" w:rsidRDefault="00FC5E57" w:rsidP="00FC5E57">
      <w:pPr>
        <w:ind w:firstLine="709"/>
        <w:jc w:val="both"/>
        <w:rPr>
          <w:rStyle w:val="a4"/>
        </w:rPr>
      </w:pPr>
      <w:r>
        <w:rPr>
          <w:rStyle w:val="a4"/>
          <w:b w:val="0"/>
        </w:rPr>
        <w:lastRenderedPageBreak/>
        <w:t>Решение принято единогласно.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</w:t>
      </w:r>
      <w:r w:rsidR="00DD5065">
        <w:rPr>
          <w:rFonts w:eastAsia="Calibri"/>
          <w:lang w:eastAsia="en-US"/>
        </w:rPr>
        <w:t xml:space="preserve">Общего собрания </w:t>
      </w:r>
      <w:r w:rsidR="00DD5065">
        <w:rPr>
          <w:rStyle w:val="a4"/>
          <w:b w:val="0"/>
        </w:rPr>
        <w:t>членов</w:t>
      </w:r>
      <w:r w:rsidR="00DD5065">
        <w:rPr>
          <w:rFonts w:eastAsia="Calibri"/>
          <w:lang w:eastAsia="en-US"/>
        </w:rPr>
        <w:t xml:space="preserve"> СРО Ассоциация «</w:t>
      </w:r>
      <w:proofErr w:type="spellStart"/>
      <w:r w:rsidR="00DD5065">
        <w:rPr>
          <w:rFonts w:eastAsia="Calibri"/>
          <w:lang w:eastAsia="en-US"/>
        </w:rPr>
        <w:t>ЭнергоСтройАльянс</w:t>
      </w:r>
      <w:proofErr w:type="spellEnd"/>
      <w:r w:rsidR="00DD5065">
        <w:rPr>
          <w:rFonts w:eastAsia="Calibri"/>
          <w:lang w:eastAsia="en-US"/>
        </w:rPr>
        <w:t xml:space="preserve">» </w:t>
      </w:r>
      <w:r w:rsidRPr="00BA3617">
        <w:rPr>
          <w:bCs/>
        </w:rPr>
        <w:t xml:space="preserve">в составе: </w:t>
      </w:r>
      <w:proofErr w:type="spellStart"/>
      <w:r w:rsidR="00BC6069">
        <w:rPr>
          <w:bCs/>
        </w:rPr>
        <w:t>Спешилова</w:t>
      </w:r>
      <w:proofErr w:type="spellEnd"/>
      <w:r w:rsidR="00BC6069">
        <w:rPr>
          <w:bCs/>
        </w:rPr>
        <w:t xml:space="preserve"> Артура Александровича</w:t>
      </w:r>
      <w:r w:rsidR="00C0285B">
        <w:rPr>
          <w:bCs/>
        </w:rPr>
        <w:t xml:space="preserve">,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417</w:t>
      </w:r>
      <w:r>
        <w:rPr>
          <w:bCs/>
        </w:rPr>
        <w:t xml:space="preserve"> голосов.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BC6069">
        <w:rPr>
          <w:rStyle w:val="a4"/>
          <w:b w:val="0"/>
        </w:rPr>
        <w:t xml:space="preserve"> голосов.</w:t>
      </w:r>
    </w:p>
    <w:p w:rsidR="00BC6069" w:rsidRDefault="00BC6069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</w:t>
      </w:r>
      <w:r w:rsidR="008E49B8">
        <w:rPr>
          <w:rStyle w:val="a4"/>
          <w:b w:val="0"/>
        </w:rPr>
        <w:t>здержались» - 0</w:t>
      </w:r>
      <w:r>
        <w:rPr>
          <w:rStyle w:val="a4"/>
          <w:b w:val="0"/>
        </w:rPr>
        <w:t xml:space="preserve"> голосов.</w:t>
      </w:r>
    </w:p>
    <w:p w:rsidR="00BC6069" w:rsidRDefault="00BC6069" w:rsidP="00BC6069">
      <w:pPr>
        <w:ind w:firstLine="709"/>
        <w:jc w:val="both"/>
        <w:rPr>
          <w:rStyle w:val="a4"/>
        </w:rPr>
      </w:pPr>
      <w:r>
        <w:rPr>
          <w:rStyle w:val="a4"/>
          <w:b w:val="0"/>
        </w:rPr>
        <w:t>Решение принято единогласно.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proofErr w:type="spellStart"/>
      <w:r w:rsidR="00BC6069">
        <w:rPr>
          <w:bCs/>
        </w:rPr>
        <w:t>Спешилова</w:t>
      </w:r>
      <w:proofErr w:type="spellEnd"/>
      <w:r w:rsidR="00BC6069">
        <w:rPr>
          <w:bCs/>
        </w:rPr>
        <w:t xml:space="preserve"> Артура Александровича</w:t>
      </w:r>
      <w:r w:rsidR="009E5DDE">
        <w:rPr>
          <w:rFonts w:eastAsia="Calibri"/>
          <w:lang w:eastAsia="en-US"/>
        </w:rPr>
        <w:t>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417</w:t>
      </w:r>
      <w:r>
        <w:rPr>
          <w:bCs/>
        </w:rPr>
        <w:t xml:space="preserve"> голосов.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BC6069">
        <w:rPr>
          <w:rStyle w:val="a4"/>
          <w:b w:val="0"/>
        </w:rPr>
        <w:t xml:space="preserve"> голосов.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«воздержались» - 0</w:t>
      </w:r>
      <w:r w:rsidR="00BC6069">
        <w:rPr>
          <w:rStyle w:val="a4"/>
          <w:b w:val="0"/>
        </w:rPr>
        <w:t xml:space="preserve"> голосов.</w:t>
      </w:r>
    </w:p>
    <w:p w:rsidR="00BC6069" w:rsidRDefault="00BC6069" w:rsidP="00BC6069">
      <w:pPr>
        <w:ind w:firstLine="709"/>
        <w:jc w:val="both"/>
        <w:rPr>
          <w:rStyle w:val="a4"/>
        </w:rPr>
      </w:pPr>
      <w:r>
        <w:rPr>
          <w:rStyle w:val="a4"/>
          <w:b w:val="0"/>
        </w:rPr>
        <w:t>Решение принято единогласно.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proofErr w:type="spellStart"/>
      <w:r w:rsidRPr="00031A49">
        <w:rPr>
          <w:bCs/>
        </w:rPr>
        <w:t>ЭнергоСтройАльянс</w:t>
      </w:r>
      <w:proofErr w:type="spellEnd"/>
      <w:r w:rsidR="001847C9">
        <w:rPr>
          <w:bCs/>
        </w:rPr>
        <w:t>»</w:t>
      </w:r>
      <w:r>
        <w:rPr>
          <w:bCs/>
        </w:rPr>
        <w:t>.</w:t>
      </w:r>
    </w:p>
    <w:p w:rsidR="001D4428" w:rsidRDefault="001D4428" w:rsidP="0050096D">
      <w:pPr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A3668D" w:rsidRPr="00A3668D" w:rsidRDefault="00A3668D" w:rsidP="00A366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668D">
        <w:rPr>
          <w:bCs/>
          <w:color w:val="000000"/>
        </w:rPr>
        <w:t xml:space="preserve">1. Об утверждении </w:t>
      </w:r>
      <w:r w:rsidRPr="00A3668D">
        <w:rPr>
          <w:color w:val="000000"/>
        </w:rPr>
        <w:t>Устава СРО Ассоциация «</w:t>
      </w:r>
      <w:proofErr w:type="spellStart"/>
      <w:r w:rsidRPr="00A3668D">
        <w:rPr>
          <w:color w:val="000000"/>
        </w:rPr>
        <w:t>ЭнергоСтройАльянс</w:t>
      </w:r>
      <w:proofErr w:type="spellEnd"/>
      <w:r w:rsidRPr="00A3668D">
        <w:rPr>
          <w:color w:val="000000"/>
        </w:rPr>
        <w:t xml:space="preserve">» в новой редакции (Версия 8.0). </w:t>
      </w:r>
    </w:p>
    <w:p w:rsidR="00A3668D" w:rsidRPr="00A3668D" w:rsidRDefault="00A3668D" w:rsidP="00A3668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668D">
        <w:rPr>
          <w:bCs/>
          <w:color w:val="000000"/>
        </w:rPr>
        <w:t xml:space="preserve">2. Об утверждении </w:t>
      </w:r>
      <w:r w:rsidRPr="00A3668D">
        <w:rPr>
          <w:color w:val="000000"/>
        </w:rPr>
        <w:t>сметы СРО Ассоциация «</w:t>
      </w:r>
      <w:proofErr w:type="spellStart"/>
      <w:r w:rsidRPr="00A3668D">
        <w:rPr>
          <w:color w:val="000000"/>
        </w:rPr>
        <w:t>ЭнергоСтройАльянс</w:t>
      </w:r>
      <w:proofErr w:type="spellEnd"/>
      <w:r w:rsidRPr="00A3668D">
        <w:rPr>
          <w:color w:val="000000"/>
        </w:rPr>
        <w:t>» на 2019 финансовый год.</w:t>
      </w:r>
    </w:p>
    <w:p w:rsidR="00A3668D" w:rsidRPr="00A3668D" w:rsidRDefault="00A3668D" w:rsidP="00A366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668D">
        <w:rPr>
          <w:bCs/>
          <w:color w:val="000000"/>
        </w:rPr>
        <w:t xml:space="preserve">3. </w:t>
      </w:r>
      <w:r w:rsidRPr="00A3668D">
        <w:rPr>
          <w:lang w:eastAsia="en-US"/>
        </w:rPr>
        <w:t>Об утверждении размера и порядка оплаты целевого взноса.</w:t>
      </w:r>
    </w:p>
    <w:p w:rsidR="00A3668D" w:rsidRPr="00A3668D" w:rsidRDefault="00A3668D" w:rsidP="00A366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668D">
        <w:rPr>
          <w:color w:val="000000"/>
        </w:rPr>
        <w:t xml:space="preserve">4. </w:t>
      </w:r>
      <w:r w:rsidRPr="00A3668D">
        <w:rPr>
          <w:bCs/>
          <w:color w:val="000000"/>
        </w:rPr>
        <w:t xml:space="preserve">Об </w:t>
      </w:r>
      <w:r w:rsidRPr="00A3668D">
        <w:rPr>
          <w:color w:val="000000"/>
        </w:rPr>
        <w:t>избрании члена Совета СРО Ассоциация «</w:t>
      </w:r>
      <w:proofErr w:type="spellStart"/>
      <w:r w:rsidRPr="00A3668D">
        <w:rPr>
          <w:color w:val="000000"/>
        </w:rPr>
        <w:t>ЭнергоСтройАльянс</w:t>
      </w:r>
      <w:proofErr w:type="spellEnd"/>
      <w:r w:rsidRPr="00A3668D">
        <w:rPr>
          <w:color w:val="000000"/>
        </w:rPr>
        <w:t>».</w:t>
      </w:r>
    </w:p>
    <w:p w:rsidR="007572DD" w:rsidRDefault="00A3668D" w:rsidP="00A3668D">
      <w:pPr>
        <w:ind w:firstLine="709"/>
        <w:jc w:val="both"/>
        <w:rPr>
          <w:color w:val="000000"/>
        </w:rPr>
      </w:pPr>
      <w:r w:rsidRPr="00A3668D">
        <w:rPr>
          <w:color w:val="000000"/>
        </w:rPr>
        <w:t xml:space="preserve">5. </w:t>
      </w:r>
      <w:r w:rsidRPr="00A3668D">
        <w:rPr>
          <w:rFonts w:eastAsia="Calibri"/>
          <w:lang w:eastAsia="en-US"/>
        </w:rPr>
        <w:t xml:space="preserve">О досрочном прекращении полномочий члена Совета </w:t>
      </w:r>
      <w:r w:rsidRPr="00A3668D">
        <w:rPr>
          <w:color w:val="000000"/>
        </w:rPr>
        <w:t>СРО Ассоциация «</w:t>
      </w:r>
      <w:proofErr w:type="spellStart"/>
      <w:r w:rsidRPr="00A3668D">
        <w:rPr>
          <w:color w:val="000000"/>
        </w:rPr>
        <w:t>ЭнергоСтройАльянс</w:t>
      </w:r>
      <w:proofErr w:type="spellEnd"/>
      <w:r w:rsidRPr="00A3668D">
        <w:rPr>
          <w:color w:val="000000"/>
        </w:rPr>
        <w:t>».</w:t>
      </w:r>
    </w:p>
    <w:p w:rsidR="00A3668D" w:rsidRDefault="00A3668D" w:rsidP="00A3668D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EE68F6" w:rsidRPr="00160CDD">
        <w:rPr>
          <w:rStyle w:val="a4"/>
          <w:b w:val="0"/>
        </w:rPr>
        <w:t>об</w:t>
      </w:r>
      <w:r w:rsidR="008A6C29">
        <w:t xml:space="preserve"> </w:t>
      </w:r>
      <w:r w:rsidR="00416ADA">
        <w:rPr>
          <w:bCs/>
          <w:color w:val="000000"/>
        </w:rPr>
        <w:t>утверждении</w:t>
      </w:r>
      <w:r w:rsidR="00416ADA" w:rsidRPr="00FC3E0C">
        <w:rPr>
          <w:bCs/>
          <w:color w:val="000000"/>
        </w:rPr>
        <w:t xml:space="preserve"> </w:t>
      </w:r>
      <w:r w:rsidR="00A3668D" w:rsidRPr="00A3668D">
        <w:rPr>
          <w:color w:val="000000"/>
        </w:rPr>
        <w:t>Устава СРО Ассоциация «</w:t>
      </w:r>
      <w:proofErr w:type="spellStart"/>
      <w:r w:rsidR="00A3668D" w:rsidRPr="00A3668D">
        <w:rPr>
          <w:color w:val="000000"/>
        </w:rPr>
        <w:t>ЭнергоСтройАльянс</w:t>
      </w:r>
      <w:proofErr w:type="spellEnd"/>
      <w:r w:rsidR="00A3668D" w:rsidRPr="00A3668D">
        <w:rPr>
          <w:color w:val="000000"/>
        </w:rPr>
        <w:t>» в новой редакции (Версия 8.0)</w:t>
      </w:r>
      <w:r w:rsidR="00A3668D">
        <w:rPr>
          <w:color w:val="000000"/>
        </w:rPr>
        <w:t>.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8E49B8">
        <w:rPr>
          <w:bCs/>
        </w:rPr>
        <w:t xml:space="preserve"> </w:t>
      </w:r>
      <w:r w:rsidR="00365B7F">
        <w:rPr>
          <w:bCs/>
        </w:rPr>
        <w:t>402</w:t>
      </w:r>
      <w:r>
        <w:rPr>
          <w:bCs/>
        </w:rPr>
        <w:t xml:space="preserve"> голос</w:t>
      </w:r>
      <w:r w:rsidR="00365B7F">
        <w:rPr>
          <w:bCs/>
        </w:rPr>
        <w:t>а</w:t>
      </w:r>
      <w:r>
        <w:rPr>
          <w:bCs/>
        </w:rPr>
        <w:t>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BC6069">
        <w:rPr>
          <w:rStyle w:val="a4"/>
          <w:b w:val="0"/>
        </w:rPr>
        <w:t xml:space="preserve"> голосов.</w:t>
      </w:r>
    </w:p>
    <w:p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- 15</w:t>
      </w:r>
      <w:r w:rsidR="00BC6069">
        <w:rPr>
          <w:rStyle w:val="a4"/>
          <w:b w:val="0"/>
        </w:rPr>
        <w:t xml:space="preserve"> голосов.</w:t>
      </w:r>
    </w:p>
    <w:p w:rsidR="00FA0987" w:rsidRPr="00355183" w:rsidRDefault="00FA0987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3817AA" w:rsidRDefault="003817AA" w:rsidP="00F87119">
      <w:pPr>
        <w:jc w:val="both"/>
        <w:rPr>
          <w:rStyle w:val="a4"/>
        </w:rPr>
      </w:pPr>
    </w:p>
    <w:p w:rsidR="00A3668D" w:rsidRDefault="00CA348E" w:rsidP="00A3668D">
      <w:pPr>
        <w:ind w:firstLine="709"/>
        <w:jc w:val="both"/>
        <w:rPr>
          <w:rStyle w:val="a4"/>
          <w:b w:val="0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</w:p>
    <w:p w:rsidR="00A3668D" w:rsidRPr="00A3668D" w:rsidRDefault="00A3668D" w:rsidP="00A3668D">
      <w:pPr>
        <w:ind w:firstLine="709"/>
        <w:jc w:val="both"/>
        <w:rPr>
          <w:bCs/>
          <w:color w:val="000000"/>
        </w:rPr>
      </w:pPr>
      <w:r w:rsidRPr="00A3668D">
        <w:rPr>
          <w:bCs/>
          <w:color w:val="000000"/>
        </w:rPr>
        <w:t>1.1. Утвердить Устав СРО Ассоциация «</w:t>
      </w:r>
      <w:proofErr w:type="spellStart"/>
      <w:r w:rsidRPr="00A3668D">
        <w:rPr>
          <w:bCs/>
          <w:color w:val="000000"/>
        </w:rPr>
        <w:t>ЭнергоСтройАльянс</w:t>
      </w:r>
      <w:proofErr w:type="spellEnd"/>
      <w:r w:rsidRPr="00A3668D">
        <w:rPr>
          <w:bCs/>
          <w:color w:val="000000"/>
        </w:rPr>
        <w:t>» в новой редакции (Версия 8.0).</w:t>
      </w:r>
    </w:p>
    <w:p w:rsidR="00160CDD" w:rsidRPr="003817AA" w:rsidRDefault="00A3668D" w:rsidP="00973E7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8D">
        <w:rPr>
          <w:rFonts w:ascii="Times New Roman" w:hAnsi="Times New Roman" w:cs="Times New Roman"/>
          <w:bCs/>
          <w:color w:val="000000"/>
          <w:sz w:val="24"/>
          <w:szCs w:val="24"/>
        </w:rPr>
        <w:t>1.2. Зарегистрировать Устав СРО Ассоциация «</w:t>
      </w:r>
      <w:proofErr w:type="spellStart"/>
      <w:r w:rsidRPr="00A3668D">
        <w:rPr>
          <w:rFonts w:ascii="Times New Roman" w:hAnsi="Times New Roman" w:cs="Times New Roman"/>
          <w:bCs/>
          <w:color w:val="000000"/>
          <w:sz w:val="24"/>
          <w:szCs w:val="24"/>
        </w:rPr>
        <w:t>ЭнергоСтройАльянс</w:t>
      </w:r>
      <w:proofErr w:type="spellEnd"/>
      <w:r w:rsidRPr="00A366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 новой редакции (Версия 8.0) в установленном действующим законодательством порядке. Проведение всех мероприятий, необходимых для государственной регистрации Устава в новой редакции поручить Генеральному директору </w:t>
      </w:r>
      <w:proofErr w:type="spellStart"/>
      <w:r w:rsidRPr="00A3668D">
        <w:rPr>
          <w:rFonts w:ascii="Times New Roman" w:hAnsi="Times New Roman" w:cs="Times New Roman"/>
          <w:bCs/>
          <w:color w:val="000000"/>
          <w:sz w:val="24"/>
          <w:szCs w:val="24"/>
        </w:rPr>
        <w:t>Разгоняеву</w:t>
      </w:r>
      <w:proofErr w:type="spellEnd"/>
      <w:r w:rsidRPr="00A366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Михаилу Михайловичу.</w:t>
      </w: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lastRenderedPageBreak/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272582" w:rsidRPr="00272582">
        <w:rPr>
          <w:rStyle w:val="a4"/>
          <w:b w:val="0"/>
        </w:rPr>
        <w:t xml:space="preserve">об </w:t>
      </w:r>
      <w:r w:rsidR="00A3668D" w:rsidRPr="00A3668D">
        <w:rPr>
          <w:bCs/>
          <w:color w:val="000000"/>
        </w:rPr>
        <w:t xml:space="preserve">утверждении </w:t>
      </w:r>
      <w:r w:rsidR="00A3668D" w:rsidRPr="00A3668D">
        <w:rPr>
          <w:color w:val="000000"/>
        </w:rPr>
        <w:t>сметы СРО Ассоциация «</w:t>
      </w:r>
      <w:proofErr w:type="spellStart"/>
      <w:r w:rsidR="00A3668D" w:rsidRPr="00A3668D">
        <w:rPr>
          <w:color w:val="000000"/>
        </w:rPr>
        <w:t>ЭнергоСтройАльянс</w:t>
      </w:r>
      <w:proofErr w:type="spellEnd"/>
      <w:r w:rsidR="00A3668D" w:rsidRPr="00A3668D">
        <w:rPr>
          <w:color w:val="000000"/>
        </w:rPr>
        <w:t>» на 2019 финансовый год.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393</w:t>
      </w:r>
      <w:r>
        <w:rPr>
          <w:bCs/>
        </w:rPr>
        <w:t xml:space="preserve"> голос</w:t>
      </w:r>
      <w:r w:rsidR="00365B7F">
        <w:rPr>
          <w:bCs/>
        </w:rPr>
        <w:t>а</w:t>
      </w:r>
      <w:r>
        <w:rPr>
          <w:bCs/>
        </w:rPr>
        <w:t>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- 1</w:t>
      </w:r>
      <w:r w:rsidR="00BC6069">
        <w:rPr>
          <w:rStyle w:val="a4"/>
          <w:b w:val="0"/>
        </w:rPr>
        <w:t xml:space="preserve"> голос.</w:t>
      </w:r>
    </w:p>
    <w:p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- 23</w:t>
      </w:r>
      <w:r w:rsidR="00BC6069">
        <w:rPr>
          <w:rStyle w:val="a4"/>
          <w:b w:val="0"/>
        </w:rPr>
        <w:t xml:space="preserve"> голос</w:t>
      </w:r>
      <w:r>
        <w:rPr>
          <w:rStyle w:val="a4"/>
          <w:b w:val="0"/>
        </w:rPr>
        <w:t>а</w:t>
      </w:r>
      <w:r w:rsidR="00BC6069">
        <w:rPr>
          <w:rStyle w:val="a4"/>
          <w:b w:val="0"/>
        </w:rPr>
        <w:t>.</w:t>
      </w:r>
    </w:p>
    <w:p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A3668D" w:rsidRPr="003F02D4">
        <w:rPr>
          <w:bCs/>
        </w:rPr>
        <w:t>Утвердить смету СРО Ассоциация «</w:t>
      </w:r>
      <w:proofErr w:type="spellStart"/>
      <w:r w:rsidR="00A3668D" w:rsidRPr="003F02D4">
        <w:rPr>
          <w:bCs/>
        </w:rPr>
        <w:t>ЭнергоСтройАльянс</w:t>
      </w:r>
      <w:proofErr w:type="spellEnd"/>
      <w:r w:rsidR="00A3668D" w:rsidRPr="003F02D4">
        <w:rPr>
          <w:bCs/>
        </w:rPr>
        <w:t>» на 2019 финансовый год.</w:t>
      </w:r>
    </w:p>
    <w:p w:rsidR="00F55812" w:rsidRPr="003817AA" w:rsidRDefault="00F55812" w:rsidP="00E1435A">
      <w:pPr>
        <w:ind w:firstLine="709"/>
        <w:jc w:val="both"/>
        <w:rPr>
          <w:rStyle w:val="a4"/>
          <w:b w:val="0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8869B3">
        <w:rPr>
          <w:rFonts w:eastAsia="Calibri"/>
          <w:lang w:eastAsia="en-US"/>
        </w:rPr>
        <w:t>о</w:t>
      </w:r>
      <w:r w:rsidR="00A9014B">
        <w:rPr>
          <w:rFonts w:eastAsia="Calibri"/>
          <w:lang w:eastAsia="en-US"/>
        </w:rPr>
        <w:t>б</w:t>
      </w:r>
      <w:r w:rsidR="0050096D" w:rsidRPr="000E42B4">
        <w:t xml:space="preserve"> </w:t>
      </w:r>
      <w:r w:rsidR="00A3668D" w:rsidRPr="00A3668D">
        <w:rPr>
          <w:lang w:eastAsia="en-US"/>
        </w:rPr>
        <w:t>утверждении размера и порядка оплаты целевого взноса.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393 голоса</w:t>
      </w:r>
      <w:r>
        <w:rPr>
          <w:bCs/>
        </w:rPr>
        <w:t>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- 3</w:t>
      </w:r>
      <w:r w:rsidR="00BC6069">
        <w:rPr>
          <w:rStyle w:val="a4"/>
          <w:b w:val="0"/>
        </w:rPr>
        <w:t xml:space="preserve"> голос</w:t>
      </w:r>
      <w:r>
        <w:rPr>
          <w:rStyle w:val="a4"/>
          <w:b w:val="0"/>
        </w:rPr>
        <w:t>а</w:t>
      </w:r>
      <w:r w:rsidR="00BC6069">
        <w:rPr>
          <w:rStyle w:val="a4"/>
          <w:b w:val="0"/>
        </w:rPr>
        <w:t>.</w:t>
      </w:r>
    </w:p>
    <w:p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- 21</w:t>
      </w:r>
      <w:r w:rsidR="00BC6069">
        <w:rPr>
          <w:rStyle w:val="a4"/>
          <w:b w:val="0"/>
        </w:rPr>
        <w:t xml:space="preserve"> голос.</w:t>
      </w:r>
    </w:p>
    <w:p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A3668D" w:rsidRDefault="0096556C" w:rsidP="00BC6069">
      <w:pPr>
        <w:pStyle w:val="Default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</w:p>
    <w:p w:rsidR="00A3668D" w:rsidRPr="00A3668D" w:rsidRDefault="00A3668D" w:rsidP="00BC6069">
      <w:pPr>
        <w:pStyle w:val="Default"/>
        <w:ind w:firstLine="709"/>
        <w:jc w:val="both"/>
        <w:rPr>
          <w:bCs/>
        </w:rPr>
      </w:pPr>
      <w:r w:rsidRPr="00A3668D">
        <w:rPr>
          <w:bCs/>
        </w:rPr>
        <w:t xml:space="preserve">3.1. Утвердить целевой взнос на 2019 год на каждого члена Ассоциации в размере </w:t>
      </w:r>
      <w:r w:rsidR="00B15D3F">
        <w:rPr>
          <w:bCs/>
        </w:rPr>
        <w:br/>
      </w:r>
      <w:r w:rsidRPr="00A3668D">
        <w:rPr>
          <w:bCs/>
        </w:rPr>
        <w:t>5 000 рублей в год, для оплаты членского взноса</w:t>
      </w:r>
      <w:r>
        <w:rPr>
          <w:bCs/>
        </w:rPr>
        <w:t xml:space="preserve"> </w:t>
      </w:r>
      <w:r w:rsidRPr="00A3668D">
        <w:rPr>
          <w:bCs/>
        </w:rPr>
        <w:t>СРО Ассоциация «</w:t>
      </w:r>
      <w:proofErr w:type="spellStart"/>
      <w:r w:rsidRPr="00A3668D">
        <w:rPr>
          <w:bCs/>
        </w:rPr>
        <w:t>ЭнергоСтройАльянс</w:t>
      </w:r>
      <w:proofErr w:type="spellEnd"/>
      <w:r w:rsidRPr="00A3668D">
        <w:rPr>
          <w:bCs/>
        </w:rPr>
        <w:t>» в Ассоциацию «Национальное объединение строителей».</w:t>
      </w:r>
    </w:p>
    <w:p w:rsidR="0050096D" w:rsidRPr="00A3668D" w:rsidRDefault="00A3668D" w:rsidP="00A3668D">
      <w:pPr>
        <w:ind w:firstLine="709"/>
        <w:jc w:val="both"/>
        <w:rPr>
          <w:bCs/>
          <w:color w:val="000000"/>
        </w:rPr>
      </w:pPr>
      <w:r w:rsidRPr="00A3668D">
        <w:rPr>
          <w:bCs/>
          <w:color w:val="000000"/>
        </w:rPr>
        <w:t>3.2. Установить, что целевой взнос оплачивается членами СРО Ассоциация «</w:t>
      </w:r>
      <w:proofErr w:type="spellStart"/>
      <w:r w:rsidRPr="00A3668D">
        <w:rPr>
          <w:bCs/>
          <w:color w:val="000000"/>
        </w:rPr>
        <w:t>ЭнергоСтройАльянс</w:t>
      </w:r>
      <w:proofErr w:type="spellEnd"/>
      <w:r w:rsidRPr="00A3668D">
        <w:rPr>
          <w:bCs/>
          <w:color w:val="000000"/>
        </w:rPr>
        <w:t>» четырьмя равными частями с разбивкой поквартально (1250 рублей в квартал) в срок не позднее 05-го числа второго месяца каждого квартала (не позднее 05-х чисел февраля, мая, августа, ноября).</w:t>
      </w:r>
    </w:p>
    <w:p w:rsidR="0050096D" w:rsidRPr="003817AA" w:rsidRDefault="0050096D" w:rsidP="0050096D">
      <w:pPr>
        <w:ind w:firstLine="709"/>
        <w:jc w:val="both"/>
        <w:rPr>
          <w:bCs/>
        </w:rPr>
      </w:pPr>
    </w:p>
    <w:p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об</w:t>
      </w:r>
      <w:r w:rsidR="00481896" w:rsidRPr="000E42B4">
        <w:t xml:space="preserve"> </w:t>
      </w:r>
      <w:r w:rsidR="00A3668D" w:rsidRPr="00A3668D">
        <w:rPr>
          <w:color w:val="000000"/>
        </w:rPr>
        <w:t>избрании члена Совета СРО Ассоциация «</w:t>
      </w:r>
      <w:proofErr w:type="spellStart"/>
      <w:r w:rsidR="00A3668D" w:rsidRPr="00A3668D">
        <w:rPr>
          <w:color w:val="000000"/>
        </w:rPr>
        <w:t>ЭнергоСтройАльянс</w:t>
      </w:r>
      <w:proofErr w:type="spellEnd"/>
      <w:r w:rsidR="00A3668D" w:rsidRPr="00A3668D">
        <w:rPr>
          <w:color w:val="000000"/>
        </w:rPr>
        <w:t>».</w:t>
      </w:r>
    </w:p>
    <w:p w:rsidR="00BC6069" w:rsidRPr="00FA0987" w:rsidRDefault="00BC6069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A3668D">
        <w:rPr>
          <w:bCs/>
        </w:rPr>
        <w:t>(требует в соответствии с пунктом 2 статьи 55.10 Градостроительного кодекса Российской Федерации проведения тайного голосования)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400</w:t>
      </w:r>
      <w:r>
        <w:rPr>
          <w:bCs/>
        </w:rPr>
        <w:t xml:space="preserve"> голос</w:t>
      </w:r>
      <w:r w:rsidR="00365B7F">
        <w:rPr>
          <w:bCs/>
        </w:rPr>
        <w:t>ов</w:t>
      </w:r>
      <w:r>
        <w:rPr>
          <w:bCs/>
        </w:rPr>
        <w:t>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BC6069">
        <w:rPr>
          <w:rStyle w:val="a4"/>
          <w:b w:val="0"/>
        </w:rPr>
        <w:t xml:space="preserve"> голосов.</w:t>
      </w:r>
    </w:p>
    <w:p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- 17</w:t>
      </w:r>
      <w:r w:rsidR="00BC6069">
        <w:rPr>
          <w:rStyle w:val="a4"/>
          <w:b w:val="0"/>
        </w:rPr>
        <w:t xml:space="preserve"> голосов.</w:t>
      </w:r>
    </w:p>
    <w:p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F55812" w:rsidRDefault="008869B3" w:rsidP="00A3668D">
      <w:pPr>
        <w:ind w:firstLine="709"/>
        <w:jc w:val="both"/>
        <w:rPr>
          <w:bCs/>
          <w:color w:val="000000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A3668D" w:rsidRPr="00A3668D">
        <w:rPr>
          <w:bCs/>
          <w:color w:val="000000"/>
        </w:rPr>
        <w:t>Избрать в состав членов Совета</w:t>
      </w:r>
      <w:r w:rsidR="00A3668D">
        <w:rPr>
          <w:bCs/>
          <w:color w:val="000000"/>
        </w:rPr>
        <w:t xml:space="preserve"> </w:t>
      </w:r>
      <w:r w:rsidR="00A3668D" w:rsidRPr="00A3668D">
        <w:rPr>
          <w:bCs/>
          <w:color w:val="000000"/>
        </w:rPr>
        <w:t xml:space="preserve">СРО </w:t>
      </w:r>
      <w:r w:rsidR="008E49B8">
        <w:rPr>
          <w:bCs/>
          <w:color w:val="000000"/>
        </w:rPr>
        <w:t>Ассоциация «</w:t>
      </w:r>
      <w:proofErr w:type="spellStart"/>
      <w:r w:rsidR="008E49B8">
        <w:rPr>
          <w:bCs/>
          <w:color w:val="000000"/>
        </w:rPr>
        <w:t>ЭнергоСтройАльянс</w:t>
      </w:r>
      <w:proofErr w:type="spellEnd"/>
      <w:r w:rsidR="008E49B8">
        <w:rPr>
          <w:bCs/>
          <w:color w:val="000000"/>
        </w:rPr>
        <w:t>»</w:t>
      </w:r>
      <w:r w:rsidR="00A3668D" w:rsidRPr="00A3668D">
        <w:rPr>
          <w:bCs/>
          <w:color w:val="000000"/>
        </w:rPr>
        <w:t xml:space="preserve"> </w:t>
      </w:r>
      <w:r w:rsidR="00644C65">
        <w:rPr>
          <w:bCs/>
          <w:color w:val="000000"/>
        </w:rPr>
        <w:t xml:space="preserve">представителя члена </w:t>
      </w:r>
      <w:r w:rsidR="00644C65" w:rsidRPr="00A3668D">
        <w:rPr>
          <w:bCs/>
          <w:color w:val="000000"/>
        </w:rPr>
        <w:t xml:space="preserve">СРО </w:t>
      </w:r>
      <w:r w:rsidR="00644C65">
        <w:rPr>
          <w:bCs/>
          <w:color w:val="000000"/>
        </w:rPr>
        <w:t>А</w:t>
      </w:r>
      <w:r w:rsidR="00736F07">
        <w:rPr>
          <w:bCs/>
          <w:color w:val="000000"/>
        </w:rPr>
        <w:t>ссоциация «</w:t>
      </w:r>
      <w:proofErr w:type="spellStart"/>
      <w:r w:rsidR="00736F07">
        <w:rPr>
          <w:bCs/>
          <w:color w:val="000000"/>
        </w:rPr>
        <w:t>ЭнергоСтройАльянс</w:t>
      </w:r>
      <w:proofErr w:type="spellEnd"/>
      <w:r w:rsidR="00736F07">
        <w:rPr>
          <w:bCs/>
          <w:color w:val="000000"/>
        </w:rPr>
        <w:t xml:space="preserve">» </w:t>
      </w:r>
      <w:r w:rsidR="00644C65">
        <w:t xml:space="preserve">АО «НИИЭС» </w:t>
      </w:r>
      <w:r w:rsidR="00736F07">
        <w:br/>
      </w:r>
      <w:r w:rsidR="00644C65">
        <w:t>(ИНН 7733021533)</w:t>
      </w:r>
      <w:r w:rsidR="00644C65" w:rsidRPr="00644C65">
        <w:t xml:space="preserve"> </w:t>
      </w:r>
      <w:r w:rsidR="00736F07">
        <w:t xml:space="preserve">- </w:t>
      </w:r>
      <w:r w:rsidR="00644C65">
        <w:t>Генерального директора АО</w:t>
      </w:r>
      <w:r w:rsidR="00736F07">
        <w:t xml:space="preserve"> «НИИЭС»</w:t>
      </w:r>
      <w:r w:rsidR="00644C65">
        <w:t xml:space="preserve"> </w:t>
      </w:r>
      <w:r w:rsidR="00A3668D" w:rsidRPr="00A3668D">
        <w:rPr>
          <w:bCs/>
          <w:color w:val="000000"/>
        </w:rPr>
        <w:t>Рубина Олега Дмитриевича, сроком на 2 (два) года.</w:t>
      </w:r>
    </w:p>
    <w:p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color w:val="000000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2B073A">
        <w:rPr>
          <w:rStyle w:val="a4"/>
          <w:b w:val="0"/>
        </w:rPr>
        <w:t xml:space="preserve">о </w:t>
      </w:r>
      <w:r w:rsidR="002B073A" w:rsidRPr="00A3668D">
        <w:rPr>
          <w:rFonts w:eastAsia="Calibri"/>
          <w:lang w:eastAsia="en-US"/>
        </w:rPr>
        <w:t xml:space="preserve">досрочном прекращении полномочий члена Совета </w:t>
      </w:r>
      <w:r w:rsidR="002B073A" w:rsidRPr="00A3668D">
        <w:rPr>
          <w:color w:val="000000"/>
        </w:rPr>
        <w:t>СРО Ассоциация «</w:t>
      </w:r>
      <w:proofErr w:type="spellStart"/>
      <w:r w:rsidR="002B073A" w:rsidRPr="00A3668D">
        <w:rPr>
          <w:color w:val="000000"/>
        </w:rPr>
        <w:t>ЭнергоСтройАльянс</w:t>
      </w:r>
      <w:proofErr w:type="spellEnd"/>
      <w:r w:rsidR="002B073A" w:rsidRPr="00A3668D">
        <w:rPr>
          <w:color w:val="000000"/>
        </w:rPr>
        <w:t>».</w:t>
      </w:r>
    </w:p>
    <w:p w:rsidR="00BC6069" w:rsidRPr="00532213" w:rsidRDefault="00BC6069" w:rsidP="00F55812">
      <w:pPr>
        <w:ind w:firstLine="709"/>
        <w:jc w:val="both"/>
        <w:rPr>
          <w:bCs/>
        </w:rPr>
      </w:pPr>
      <w:r w:rsidRPr="00A3668D">
        <w:rPr>
          <w:bCs/>
        </w:rPr>
        <w:t>(требует в соответствии с пунктом 2 статьи 55.10 Градостроительного кодекса Российской Федерации проведения тайного голосования)</w:t>
      </w:r>
    </w:p>
    <w:p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:rsidR="00BC6069" w:rsidRDefault="00BC6069" w:rsidP="00BC6069">
      <w:pPr>
        <w:ind w:firstLine="709"/>
        <w:jc w:val="both"/>
        <w:rPr>
          <w:bCs/>
        </w:rPr>
      </w:pPr>
      <w:r>
        <w:rPr>
          <w:bCs/>
        </w:rPr>
        <w:t>«за»</w:t>
      </w:r>
      <w:r w:rsidRPr="00EA28D7">
        <w:rPr>
          <w:bCs/>
        </w:rPr>
        <w:t xml:space="preserve"> –</w:t>
      </w:r>
      <w:r w:rsidR="00365B7F">
        <w:rPr>
          <w:bCs/>
        </w:rPr>
        <w:t xml:space="preserve"> 401</w:t>
      </w:r>
      <w:r>
        <w:rPr>
          <w:bCs/>
        </w:rPr>
        <w:t xml:space="preserve"> голос.</w:t>
      </w:r>
    </w:p>
    <w:p w:rsidR="00BC6069" w:rsidRDefault="008E49B8" w:rsidP="00BC6069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«против» - 0</w:t>
      </w:r>
      <w:r w:rsidR="00BC6069">
        <w:rPr>
          <w:rStyle w:val="a4"/>
          <w:b w:val="0"/>
        </w:rPr>
        <w:t xml:space="preserve"> голосов.</w:t>
      </w:r>
    </w:p>
    <w:p w:rsidR="00BC6069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  <w:b w:val="0"/>
        </w:rPr>
        <w:t>«воздержались» - 16</w:t>
      </w:r>
      <w:r w:rsidR="00BC6069">
        <w:rPr>
          <w:rStyle w:val="a4"/>
          <w:b w:val="0"/>
        </w:rPr>
        <w:t xml:space="preserve"> голосов.</w:t>
      </w:r>
    </w:p>
    <w:p w:rsidR="00FA0987" w:rsidRPr="00283FC6" w:rsidRDefault="00BC6069" w:rsidP="00BC606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E68F6">
        <w:rPr>
          <w:b/>
        </w:rPr>
        <w:t>Решение</w:t>
      </w:r>
      <w:r w:rsidRPr="00355183">
        <w:t xml:space="preserve"> </w:t>
      </w:r>
      <w:r w:rsidRPr="00355183">
        <w:rPr>
          <w:b/>
        </w:rPr>
        <w:t>принято квалифицированным большинством голосов.</w:t>
      </w:r>
    </w:p>
    <w:p w:rsidR="00044B58" w:rsidRPr="00416ADA" w:rsidRDefault="00F55812" w:rsidP="00416ADA">
      <w:pPr>
        <w:ind w:firstLine="709"/>
        <w:jc w:val="both"/>
        <w:rPr>
          <w:b/>
          <w:bCs/>
        </w:rPr>
      </w:pPr>
      <w:r w:rsidRPr="008869B3">
        <w:rPr>
          <w:rStyle w:val="a4"/>
        </w:rPr>
        <w:lastRenderedPageBreak/>
        <w:t>Решили:</w:t>
      </w:r>
      <w:r w:rsidR="00416ADA">
        <w:rPr>
          <w:rStyle w:val="a4"/>
        </w:rPr>
        <w:t xml:space="preserve"> </w:t>
      </w:r>
      <w:bookmarkStart w:id="0" w:name="_GoBack"/>
      <w:r w:rsidR="002B073A" w:rsidRPr="002B073A">
        <w:rPr>
          <w:bCs/>
          <w:color w:val="000000"/>
        </w:rPr>
        <w:t xml:space="preserve">Досрочно прекратить полномочия члена Совета СРО Ассоциация </w:t>
      </w:r>
      <w:r w:rsidR="00644C65">
        <w:rPr>
          <w:bCs/>
          <w:color w:val="000000"/>
        </w:rPr>
        <w:t>«</w:t>
      </w:r>
      <w:proofErr w:type="spellStart"/>
      <w:r w:rsidR="00644C65">
        <w:rPr>
          <w:bCs/>
          <w:color w:val="000000"/>
        </w:rPr>
        <w:t>ЭнергоСтройАльянс</w:t>
      </w:r>
      <w:proofErr w:type="spellEnd"/>
      <w:r w:rsidR="00644C65">
        <w:rPr>
          <w:bCs/>
          <w:color w:val="000000"/>
        </w:rPr>
        <w:t>» Козлова Дмитрия Александровича</w:t>
      </w:r>
      <w:r w:rsidR="002B073A" w:rsidRPr="002B073A">
        <w:rPr>
          <w:bCs/>
          <w:color w:val="000000"/>
        </w:rPr>
        <w:t xml:space="preserve"> в связи с добровольным сложением с себя полномочий члена Совета Ассоциации.</w:t>
      </w:r>
      <w:bookmarkEnd w:id="0"/>
    </w:p>
    <w:p w:rsidR="00044B58" w:rsidRDefault="00044B58" w:rsidP="00044B5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3817AA">
      <w:headerReference w:type="default" r:id="rId8"/>
      <w:footerReference w:type="even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5" w:rsidRDefault="00644C65">
      <w:r>
        <w:separator/>
      </w:r>
    </w:p>
  </w:endnote>
  <w:endnote w:type="continuationSeparator" w:id="0">
    <w:p w:rsidR="00644C65" w:rsidRDefault="0064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65" w:rsidRDefault="00644C65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C65" w:rsidRDefault="0064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5" w:rsidRDefault="00644C65">
      <w:r>
        <w:separator/>
      </w:r>
    </w:p>
  </w:footnote>
  <w:footnote w:type="continuationSeparator" w:id="0">
    <w:p w:rsidR="00644C65" w:rsidRDefault="0064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65" w:rsidRDefault="00644C6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EEF">
      <w:rPr>
        <w:noProof/>
      </w:rPr>
      <w:t>16</w:t>
    </w:r>
    <w:r>
      <w:rPr>
        <w:noProof/>
      </w:rPr>
      <w:fldChar w:fldCharType="end"/>
    </w:r>
  </w:p>
  <w:p w:rsidR="00644C65" w:rsidRDefault="00644C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15"/>
    <w:rsid w:val="0002068F"/>
    <w:rsid w:val="00022126"/>
    <w:rsid w:val="00031A49"/>
    <w:rsid w:val="00037970"/>
    <w:rsid w:val="00041738"/>
    <w:rsid w:val="00044B58"/>
    <w:rsid w:val="0006588E"/>
    <w:rsid w:val="000819E7"/>
    <w:rsid w:val="00084496"/>
    <w:rsid w:val="000858D4"/>
    <w:rsid w:val="000A1AC5"/>
    <w:rsid w:val="000A4431"/>
    <w:rsid w:val="000B2484"/>
    <w:rsid w:val="000B6B03"/>
    <w:rsid w:val="000E1149"/>
    <w:rsid w:val="000E274C"/>
    <w:rsid w:val="000E4387"/>
    <w:rsid w:val="00102A8E"/>
    <w:rsid w:val="00103AB0"/>
    <w:rsid w:val="00103E66"/>
    <w:rsid w:val="00113B7F"/>
    <w:rsid w:val="001251A3"/>
    <w:rsid w:val="0013418A"/>
    <w:rsid w:val="001444E4"/>
    <w:rsid w:val="001471F7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F0759"/>
    <w:rsid w:val="001F3E16"/>
    <w:rsid w:val="002665A3"/>
    <w:rsid w:val="00272582"/>
    <w:rsid w:val="00283FC6"/>
    <w:rsid w:val="00293100"/>
    <w:rsid w:val="002B073A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B0A18"/>
    <w:rsid w:val="003D04CD"/>
    <w:rsid w:val="003D25A6"/>
    <w:rsid w:val="003D42D1"/>
    <w:rsid w:val="003E728C"/>
    <w:rsid w:val="003F249A"/>
    <w:rsid w:val="003F5CFA"/>
    <w:rsid w:val="00411D09"/>
    <w:rsid w:val="00416ADA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63ED8"/>
    <w:rsid w:val="004668B3"/>
    <w:rsid w:val="004710AF"/>
    <w:rsid w:val="00474749"/>
    <w:rsid w:val="00476144"/>
    <w:rsid w:val="00481896"/>
    <w:rsid w:val="004A281A"/>
    <w:rsid w:val="004B06EC"/>
    <w:rsid w:val="004B08E7"/>
    <w:rsid w:val="004E4D98"/>
    <w:rsid w:val="004E7034"/>
    <w:rsid w:val="004F33F1"/>
    <w:rsid w:val="004F6EEF"/>
    <w:rsid w:val="0050096D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A633C"/>
    <w:rsid w:val="005B22B8"/>
    <w:rsid w:val="005B4D0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6A41"/>
    <w:rsid w:val="006B0D14"/>
    <w:rsid w:val="006B7281"/>
    <w:rsid w:val="006C186A"/>
    <w:rsid w:val="006E35CA"/>
    <w:rsid w:val="006F0AAF"/>
    <w:rsid w:val="006F4A68"/>
    <w:rsid w:val="006F6EA0"/>
    <w:rsid w:val="006F748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4941"/>
    <w:rsid w:val="007762FD"/>
    <w:rsid w:val="00776B24"/>
    <w:rsid w:val="00780315"/>
    <w:rsid w:val="00782DC5"/>
    <w:rsid w:val="007B3E57"/>
    <w:rsid w:val="007B450A"/>
    <w:rsid w:val="007B5079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6C29"/>
    <w:rsid w:val="008A706E"/>
    <w:rsid w:val="008C1216"/>
    <w:rsid w:val="008C7F26"/>
    <w:rsid w:val="008E3B99"/>
    <w:rsid w:val="008E49B8"/>
    <w:rsid w:val="008F15EF"/>
    <w:rsid w:val="00903490"/>
    <w:rsid w:val="0091314F"/>
    <w:rsid w:val="00913E11"/>
    <w:rsid w:val="00922E53"/>
    <w:rsid w:val="0092311D"/>
    <w:rsid w:val="0094319E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9014B"/>
    <w:rsid w:val="00AA34ED"/>
    <w:rsid w:val="00AB5521"/>
    <w:rsid w:val="00AB55AE"/>
    <w:rsid w:val="00AC1A08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A3617"/>
    <w:rsid w:val="00BA38E3"/>
    <w:rsid w:val="00BA5394"/>
    <w:rsid w:val="00BA735F"/>
    <w:rsid w:val="00BC6069"/>
    <w:rsid w:val="00BE3B07"/>
    <w:rsid w:val="00BF3339"/>
    <w:rsid w:val="00C0076C"/>
    <w:rsid w:val="00C0128A"/>
    <w:rsid w:val="00C0285B"/>
    <w:rsid w:val="00C03523"/>
    <w:rsid w:val="00C04A5E"/>
    <w:rsid w:val="00C33C14"/>
    <w:rsid w:val="00C527B1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E68F5"/>
    <w:rsid w:val="00CF1F7B"/>
    <w:rsid w:val="00D127D5"/>
    <w:rsid w:val="00D372B5"/>
    <w:rsid w:val="00D37A47"/>
    <w:rsid w:val="00D44535"/>
    <w:rsid w:val="00D60E2E"/>
    <w:rsid w:val="00D66662"/>
    <w:rsid w:val="00D70791"/>
    <w:rsid w:val="00D716D0"/>
    <w:rsid w:val="00D77AA7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56BB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4FBE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8F16-2204-4D6E-B6E7-721E45E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ryabovaov@enstal.ru</cp:lastModifiedBy>
  <cp:revision>3</cp:revision>
  <cp:lastPrinted>2018-12-24T07:35:00Z</cp:lastPrinted>
  <dcterms:created xsi:type="dcterms:W3CDTF">2018-12-24T07:47:00Z</dcterms:created>
  <dcterms:modified xsi:type="dcterms:W3CDTF">2019-01-16T09:46:00Z</dcterms:modified>
</cp:coreProperties>
</file>