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83949C1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CF3944" w14:textId="018A6298" w:rsidR="009C7CCB" w:rsidRDefault="009C7CC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4F500B1" w14:textId="2EEEFF72" w:rsidR="009C7CCB" w:rsidRDefault="009C7CC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1CA7D46" w14:textId="3E63CA4A" w:rsidR="009C7CCB" w:rsidRDefault="009C7CC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5545559" w14:textId="77777777" w:rsidR="009C7CCB" w:rsidRDefault="009C7CC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04ECE48E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558271E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7055F">
        <w:rPr>
          <w:rFonts w:ascii="Times New Roman" w:hAnsi="Times New Roman"/>
          <w:b/>
          <w:sz w:val="24"/>
          <w:szCs w:val="24"/>
        </w:rPr>
        <w:t>47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2524443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F518A9">
        <w:rPr>
          <w:rFonts w:ascii="Times New Roman" w:hAnsi="Times New Roman"/>
          <w:sz w:val="24"/>
          <w:szCs w:val="24"/>
        </w:rPr>
        <w:t>22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февраля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486F5317" w:rsidR="0027055F" w:rsidRDefault="0027055F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7DED8A7" w:rsidR="00BE4D04" w:rsidRPr="00055C96" w:rsidRDefault="0027055F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C75AA5C" w:rsidR="00BE4D04" w:rsidRDefault="0027055F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5BF27FC0" w:rsidR="00BE4D04" w:rsidRPr="00FE1ECE" w:rsidRDefault="0027055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5006926" w:rsidR="00BE4D04" w:rsidRPr="00FE1ECE" w:rsidRDefault="0027055F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6E3AA820" w14:textId="28FBCFA7" w:rsidR="00412F7C" w:rsidRPr="00B12885" w:rsidRDefault="00E041EC" w:rsidP="0027055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27055F">
        <w:rPr>
          <w:rFonts w:ascii="Times New Roman" w:hAnsi="Times New Roman"/>
          <w:sz w:val="24"/>
          <w:szCs w:val="24"/>
        </w:rPr>
        <w:t>85</w:t>
      </w:r>
      <w:r w:rsidR="00C97C18" w:rsidRPr="00146220">
        <w:rPr>
          <w:rFonts w:ascii="Times New Roman" w:hAnsi="Times New Roman"/>
          <w:sz w:val="24"/>
          <w:szCs w:val="24"/>
        </w:rPr>
        <w:t>,</w:t>
      </w:r>
      <w:r w:rsidR="0027055F">
        <w:rPr>
          <w:rFonts w:ascii="Times New Roman" w:hAnsi="Times New Roman"/>
          <w:sz w:val="24"/>
          <w:szCs w:val="24"/>
        </w:rPr>
        <w:t>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69251146" w14:textId="77777777" w:rsidR="00E979C1" w:rsidRPr="0022426B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3B74C307" w14:textId="77777777" w:rsidR="002B2786" w:rsidRDefault="000D6A0B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2B2786">
        <w:rPr>
          <w:rFonts w:ascii="Times New Roman" w:hAnsi="Times New Roman"/>
          <w:sz w:val="24"/>
          <w:szCs w:val="24"/>
        </w:rPr>
        <w:t>:</w:t>
      </w:r>
    </w:p>
    <w:p w14:paraId="666B3E29" w14:textId="3A254965" w:rsidR="00AB6432" w:rsidRPr="002B2786" w:rsidRDefault="00A5528D" w:rsidP="00A5528D">
      <w:pPr>
        <w:pStyle w:val="a3"/>
        <w:widowControl w:val="0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5528D">
        <w:rPr>
          <w:rFonts w:ascii="Times New Roman" w:hAnsi="Times New Roman"/>
          <w:sz w:val="24"/>
          <w:szCs w:val="24"/>
        </w:rPr>
        <w:t>ООО «АМИ-Проект»</w:t>
      </w:r>
      <w:r w:rsidR="002B2786" w:rsidRPr="002B2786">
        <w:rPr>
          <w:rFonts w:ascii="Times New Roman" w:hAnsi="Times New Roman"/>
          <w:sz w:val="24"/>
          <w:szCs w:val="24"/>
        </w:rPr>
        <w:t>;</w:t>
      </w:r>
    </w:p>
    <w:p w14:paraId="73E16B14" w14:textId="0B00E87A" w:rsidR="00A5528D" w:rsidRDefault="00A5528D" w:rsidP="009C7CCB">
      <w:pPr>
        <w:pStyle w:val="a3"/>
        <w:widowControl w:val="0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5528D">
        <w:rPr>
          <w:rFonts w:ascii="Times New Roman" w:hAnsi="Times New Roman"/>
          <w:sz w:val="24"/>
          <w:szCs w:val="24"/>
        </w:rPr>
        <w:t>ООО СК «Альп Групп»</w:t>
      </w:r>
      <w:r w:rsidR="00056A82" w:rsidRPr="00A5528D">
        <w:rPr>
          <w:rFonts w:ascii="Times New Roman" w:hAnsi="Times New Roman"/>
          <w:sz w:val="24"/>
          <w:szCs w:val="24"/>
        </w:rPr>
        <w:t>.</w:t>
      </w:r>
    </w:p>
    <w:p w14:paraId="3CE33842" w14:textId="77777777" w:rsidR="009C7CCB" w:rsidRPr="009C7CCB" w:rsidRDefault="009C7CCB" w:rsidP="009C7CCB">
      <w:pPr>
        <w:pStyle w:val="a3"/>
        <w:widowControl w:val="0"/>
        <w:spacing w:after="0"/>
        <w:ind w:left="106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61FEE7" w14:textId="77777777" w:rsidR="00E979C1" w:rsidRPr="0022426B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007CB6DE" w14:textId="77777777" w:rsidR="00E979C1" w:rsidRPr="00DB401A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DAC283" w14:textId="77777777" w:rsidR="00D87B38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D87B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902D92B" w14:textId="5EDB0764" w:rsidR="00E979C1" w:rsidRPr="00D87B38" w:rsidRDefault="00E940C1" w:rsidP="00E940C1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940C1">
        <w:rPr>
          <w:rFonts w:ascii="Times New Roman" w:hAnsi="Times New Roman"/>
          <w:color w:val="000000" w:themeColor="text1"/>
          <w:sz w:val="24"/>
          <w:szCs w:val="24"/>
        </w:rPr>
        <w:t>ООО «К-ФУНДАМЕНТ»</w:t>
      </w:r>
      <w:r w:rsidR="00D87B38" w:rsidRPr="00D87B3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434068" w14:textId="79B0C18E" w:rsidR="007C0E77" w:rsidRDefault="00F518A9" w:rsidP="00F518A9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518A9">
        <w:rPr>
          <w:rFonts w:ascii="Times New Roman" w:hAnsi="Times New Roman"/>
          <w:color w:val="000000" w:themeColor="text1"/>
          <w:sz w:val="24"/>
          <w:szCs w:val="24"/>
        </w:rPr>
        <w:t>ООО «Левада»</w:t>
      </w:r>
      <w:r w:rsidR="00B53AE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FE69F6" w14:textId="5E51DFED" w:rsidR="00B53AE0" w:rsidRDefault="00B53AE0" w:rsidP="00B53AE0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53AE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B53AE0">
        <w:rPr>
          <w:rFonts w:ascii="Times New Roman" w:hAnsi="Times New Roman"/>
          <w:color w:val="000000" w:themeColor="text1"/>
          <w:sz w:val="24"/>
          <w:szCs w:val="24"/>
        </w:rPr>
        <w:t>ДанПромСтрой</w:t>
      </w:r>
      <w:proofErr w:type="spellEnd"/>
      <w:r w:rsidRPr="00B53AE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C7C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6087B77" w14:textId="3502F457" w:rsidR="009C7CCB" w:rsidRPr="00E940C1" w:rsidRDefault="009C7CCB" w:rsidP="009C7CCB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ООО </w:t>
      </w:r>
      <w:r w:rsidRPr="009C7CC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Pr="009C7CCB">
        <w:rPr>
          <w:rFonts w:ascii="Times New Roman" w:hAnsi="Times New Roman"/>
          <w:color w:val="000000" w:themeColor="text1"/>
          <w:sz w:val="24"/>
          <w:szCs w:val="24"/>
        </w:rPr>
        <w:t>ТехноСтрой</w:t>
      </w:r>
      <w:proofErr w:type="spellEnd"/>
      <w:r w:rsidRPr="009C7CCB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(ИНН </w:t>
      </w:r>
      <w:r w:rsidRPr="009C7CCB">
        <w:rPr>
          <w:rFonts w:ascii="Times New Roman" w:hAnsi="Times New Roman"/>
          <w:color w:val="000000" w:themeColor="text1"/>
          <w:sz w:val="24"/>
          <w:szCs w:val="24"/>
        </w:rPr>
        <w:t>7719732091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783F7CF" w14:textId="77777777" w:rsidR="00E979C1" w:rsidRPr="00E924FD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14F53126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A5528D">
        <w:rPr>
          <w:rFonts w:ascii="Times New Roman" w:hAnsi="Times New Roman"/>
          <w:bCs/>
          <w:color w:val="000000"/>
          <w:sz w:val="24"/>
          <w:szCs w:val="24"/>
        </w:rPr>
        <w:t>экспертизы № 1261</w:t>
      </w:r>
      <w:r w:rsidR="00B53AE0">
        <w:rPr>
          <w:rFonts w:ascii="Times New Roman" w:hAnsi="Times New Roman"/>
          <w:bCs/>
          <w:color w:val="000000"/>
          <w:sz w:val="24"/>
          <w:szCs w:val="24"/>
        </w:rPr>
        <w:t>-А-22022022 от 22</w:t>
      </w:r>
      <w:r w:rsidR="005220F4"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A5528D" w:rsidRPr="00A5528D">
        <w:rPr>
          <w:rFonts w:ascii="Times New Roman" w:hAnsi="Times New Roman"/>
          <w:bCs/>
          <w:color w:val="000000"/>
          <w:sz w:val="24"/>
          <w:szCs w:val="24"/>
        </w:rPr>
        <w:t>ООО «АМИ-Проект»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28794B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 по возмещению вреда).</w:t>
      </w:r>
    </w:p>
    <w:p w14:paraId="53811DB0" w14:textId="1EC8A23F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A5528D" w:rsidRPr="00A5528D">
        <w:rPr>
          <w:rFonts w:ascii="Times New Roman" w:hAnsi="Times New Roman"/>
          <w:bCs/>
          <w:color w:val="000000"/>
          <w:sz w:val="24"/>
          <w:szCs w:val="24"/>
        </w:rPr>
        <w:t>ООО «АМИ-Проект»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A5528D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A5528D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A5528D">
        <w:rPr>
          <w:rFonts w:ascii="Times New Roman" w:hAnsi="Times New Roman"/>
          <w:bCs/>
          <w:sz w:val="24"/>
          <w:szCs w:val="24"/>
        </w:rPr>
        <w:t>.</w:t>
      </w:r>
    </w:p>
    <w:p w14:paraId="36116E39" w14:textId="0122CF9F" w:rsidR="00FE3C6D" w:rsidRPr="005A6D98" w:rsidRDefault="00FE3C6D" w:rsidP="00FE3C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E940C1">
        <w:rPr>
          <w:rFonts w:ascii="Times New Roman" w:hAnsi="Times New Roman"/>
          <w:bCs/>
          <w:color w:val="000000"/>
          <w:sz w:val="24"/>
          <w:szCs w:val="24"/>
        </w:rPr>
        <w:t>экспертизы № 1262</w:t>
      </w:r>
      <w:r w:rsidR="00B53AE0">
        <w:rPr>
          <w:rFonts w:ascii="Times New Roman" w:hAnsi="Times New Roman"/>
          <w:bCs/>
          <w:color w:val="000000"/>
          <w:sz w:val="24"/>
          <w:szCs w:val="24"/>
        </w:rPr>
        <w:t>-А-22022022 от 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E940C1" w:rsidRPr="00E940C1">
        <w:rPr>
          <w:rFonts w:ascii="Times New Roman" w:hAnsi="Times New Roman"/>
          <w:bCs/>
          <w:color w:val="000000"/>
          <w:sz w:val="24"/>
          <w:szCs w:val="24"/>
        </w:rPr>
        <w:t>ООО СК «Альп Групп»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74BD0A79" w14:textId="1E57DC40" w:rsidR="00FE3C6D" w:rsidRDefault="00FE3C6D" w:rsidP="00FE3C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E940C1" w:rsidRPr="00E940C1">
        <w:rPr>
          <w:rFonts w:ascii="Times New Roman" w:hAnsi="Times New Roman"/>
          <w:bCs/>
          <w:color w:val="000000"/>
          <w:sz w:val="24"/>
          <w:szCs w:val="24"/>
        </w:rPr>
        <w:t>ООО СК «Альп Групп»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7B38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D87B38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D87B38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D87B38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="00D87B38" w:rsidRPr="005A6D98">
        <w:rPr>
          <w:rFonts w:ascii="Times New Roman" w:hAnsi="Times New Roman"/>
          <w:bCs/>
          <w:sz w:val="24"/>
          <w:szCs w:val="24"/>
        </w:rPr>
        <w:t>.</w:t>
      </w:r>
    </w:p>
    <w:p w14:paraId="63DB91F2" w14:textId="77777777" w:rsidR="00784FE0" w:rsidRPr="00571B80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5A108E19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C07B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27055F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2D9AEE69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2BB90431" w14:textId="77777777" w:rsidR="00D87B38" w:rsidRPr="00571B80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2644C6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7F34D4E5" w14:textId="2A48F049" w:rsidR="00A5528D" w:rsidRPr="009802D4" w:rsidRDefault="00A5528D" w:rsidP="00A5528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A5528D">
        <w:rPr>
          <w:rFonts w:ascii="Times New Roman" w:hAnsi="Times New Roman"/>
          <w:bCs/>
          <w:sz w:val="24"/>
          <w:szCs w:val="24"/>
        </w:rPr>
        <w:t>ООО «АМИ-Проект»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8D85B17" w14:textId="5D97E31A" w:rsidR="00A5528D" w:rsidRPr="00DB75C4" w:rsidRDefault="00A5528D" w:rsidP="00A5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A5528D">
        <w:rPr>
          <w:rFonts w:ascii="Times New Roman" w:hAnsi="Times New Roman"/>
          <w:sz w:val="24"/>
          <w:szCs w:val="24"/>
        </w:rPr>
        <w:t>ООО «АМИ-Проект»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104C769B" w14:textId="5BFDB0B2" w:rsidR="00FE3C6D" w:rsidRPr="009802D4" w:rsidRDefault="00FE3C6D" w:rsidP="00FE3C6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E940C1" w:rsidRPr="00E940C1">
        <w:rPr>
          <w:rFonts w:ascii="Times New Roman" w:hAnsi="Times New Roman"/>
          <w:bCs/>
          <w:sz w:val="24"/>
          <w:szCs w:val="24"/>
        </w:rPr>
        <w:t>ООО СК «Альп Групп»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092B2AB" w14:textId="00E7C235" w:rsidR="00D87B38" w:rsidRDefault="00FE3C6D" w:rsidP="00FE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E940C1" w:rsidRPr="00E940C1">
        <w:rPr>
          <w:rFonts w:ascii="Times New Roman" w:hAnsi="Times New Roman"/>
          <w:sz w:val="24"/>
          <w:szCs w:val="24"/>
        </w:rPr>
        <w:t>ООО СК «Альп Групп»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 w:rsidR="00D87B38">
        <w:rPr>
          <w:rFonts w:ascii="Times New Roman" w:hAnsi="Times New Roman"/>
          <w:sz w:val="24"/>
          <w:szCs w:val="24"/>
        </w:rPr>
        <w:t>:</w:t>
      </w:r>
    </w:p>
    <w:p w14:paraId="606ED3A6" w14:textId="5CE45808" w:rsidR="00FE3C6D" w:rsidRDefault="00D87B38" w:rsidP="00D87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E3C6D">
        <w:rPr>
          <w:rFonts w:ascii="Times New Roman" w:hAnsi="Times New Roman"/>
          <w:sz w:val="24"/>
          <w:szCs w:val="24"/>
        </w:rPr>
        <w:t xml:space="preserve"> </w:t>
      </w:r>
      <w:r w:rsidR="00FE3C6D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FE3C6D">
        <w:rPr>
          <w:rFonts w:ascii="Times New Roman" w:hAnsi="Times New Roman"/>
          <w:sz w:val="24"/>
          <w:szCs w:val="24"/>
        </w:rPr>
        <w:t>,</w:t>
      </w:r>
      <w:r w:rsidR="00FE3C6D" w:rsidRPr="00AA3130">
        <w:rPr>
          <w:rFonts w:ascii="Times New Roman" w:hAnsi="Times New Roman"/>
          <w:sz w:val="24"/>
          <w:szCs w:val="24"/>
        </w:rPr>
        <w:t xml:space="preserve"> </w:t>
      </w:r>
      <w:r w:rsidR="00FE3C6D">
        <w:rPr>
          <w:rFonts w:ascii="Times New Roman" w:hAnsi="Times New Roman"/>
          <w:sz w:val="24"/>
          <w:szCs w:val="24"/>
        </w:rPr>
        <w:t>включая</w:t>
      </w:r>
      <w:r w:rsidR="00FE3C6D" w:rsidRPr="00A11D24">
        <w:rPr>
          <w:rFonts w:ascii="Times New Roman" w:hAnsi="Times New Roman"/>
          <w:sz w:val="24"/>
          <w:szCs w:val="24"/>
        </w:rPr>
        <w:t xml:space="preserve"> особо</w:t>
      </w:r>
      <w:r w:rsidR="00FE3C6D"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="00FE3C6D" w:rsidRPr="00A11D24">
        <w:rPr>
          <w:rFonts w:ascii="Times New Roman" w:hAnsi="Times New Roman"/>
          <w:sz w:val="24"/>
          <w:szCs w:val="24"/>
        </w:rPr>
        <w:t xml:space="preserve">опасные, технически сложные, уникальные </w:t>
      </w:r>
      <w:r w:rsidR="00FE3C6D" w:rsidRPr="00A11D24">
        <w:rPr>
          <w:rFonts w:ascii="Times New Roman" w:hAnsi="Times New Roman"/>
          <w:sz w:val="24"/>
          <w:szCs w:val="24"/>
        </w:rPr>
        <w:lastRenderedPageBreak/>
        <w:t>объекты (кроме объектов использования атомной энергии)</w:t>
      </w:r>
      <w:r w:rsidR="00FE3C6D"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 w:rsidR="00FE3C6D">
        <w:rPr>
          <w:rFonts w:ascii="Times New Roman" w:hAnsi="Times New Roman"/>
          <w:sz w:val="24"/>
          <w:szCs w:val="24"/>
        </w:rPr>
        <w:t>6</w:t>
      </w:r>
      <w:r w:rsidR="00FE3C6D" w:rsidRPr="0075788D">
        <w:rPr>
          <w:rFonts w:ascii="Times New Roman" w:hAnsi="Times New Roman"/>
          <w:sz w:val="24"/>
          <w:szCs w:val="24"/>
        </w:rPr>
        <w:t>0 млн. рублей (</w:t>
      </w:r>
      <w:r w:rsidR="00FE3C6D">
        <w:rPr>
          <w:rFonts w:ascii="Times New Roman" w:hAnsi="Times New Roman"/>
          <w:sz w:val="24"/>
          <w:szCs w:val="24"/>
        </w:rPr>
        <w:t>первый</w:t>
      </w:r>
      <w:r w:rsidR="00FE3C6D"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F1219CD" w14:textId="03DF6E66" w:rsidR="00D87B38" w:rsidRPr="00D87B38" w:rsidRDefault="00D87B38" w:rsidP="00D87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F3AD92B" w14:textId="535CADFF" w:rsidR="00E979C1" w:rsidRDefault="00E979C1" w:rsidP="00FE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10A593" w14:textId="77777777" w:rsidR="00E979C1" w:rsidRPr="00BB6851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DC542DB" w14:textId="6D2FBAE8" w:rsidR="00E940C1" w:rsidRPr="001051B3" w:rsidRDefault="00E940C1" w:rsidP="00E94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Hlk36120427"/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Pr="00DC21F5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E940C1">
        <w:rPr>
          <w:rFonts w:ascii="Times New Roman" w:hAnsi="Times New Roman"/>
          <w:bCs/>
          <w:sz w:val="24"/>
          <w:szCs w:val="24"/>
        </w:rPr>
        <w:t>ООО «К-ФУНДАМЕНТ»</w:t>
      </w:r>
      <w:r w:rsidRPr="00DC21F5">
        <w:rPr>
          <w:rFonts w:ascii="Times New Roman" w:hAnsi="Times New Roman"/>
          <w:sz w:val="24"/>
          <w:szCs w:val="24"/>
        </w:rPr>
        <w:t xml:space="preserve"> </w:t>
      </w:r>
      <w:r w:rsidRPr="00DC21F5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A11D24">
        <w:rPr>
          <w:rFonts w:ascii="Times New Roman" w:hAnsi="Times New Roman"/>
          <w:sz w:val="24"/>
          <w:szCs w:val="24"/>
        </w:rPr>
        <w:t>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 (кроме особо опасных, технически сложных, уникальных объектов и</w:t>
      </w:r>
      <w:r w:rsidRPr="00315E05">
        <w:rPr>
          <w:rFonts w:ascii="Times New Roman" w:hAnsi="Times New Roman"/>
          <w:sz w:val="24"/>
          <w:szCs w:val="24"/>
        </w:rPr>
        <w:t xml:space="preserve">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518A9">
        <w:rPr>
          <w:rFonts w:ascii="Times New Roman" w:hAnsi="Times New Roman"/>
          <w:sz w:val="24"/>
          <w:szCs w:val="24"/>
        </w:rPr>
        <w:t xml:space="preserve">                               60 млн</w:t>
      </w:r>
      <w:r w:rsidRPr="00315E05">
        <w:rPr>
          <w:rFonts w:ascii="Times New Roman" w:hAnsi="Times New Roman"/>
          <w:sz w:val="24"/>
          <w:szCs w:val="24"/>
        </w:rPr>
        <w:t>. рублей (</w:t>
      </w:r>
      <w:r w:rsidR="00F518A9">
        <w:rPr>
          <w:rFonts w:ascii="Times New Roman" w:hAnsi="Times New Roman"/>
          <w:sz w:val="24"/>
          <w:szCs w:val="24"/>
        </w:rPr>
        <w:t>первый</w:t>
      </w:r>
      <w:r w:rsidRPr="00315E05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03A28F4C" w14:textId="7A6CEC68" w:rsidR="00E940C1" w:rsidRDefault="00E940C1" w:rsidP="00E940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34046303"/>
      <w:r>
        <w:rPr>
          <w:rFonts w:ascii="Times New Roman" w:hAnsi="Times New Roman"/>
          <w:sz w:val="24"/>
          <w:szCs w:val="24"/>
        </w:rPr>
        <w:t xml:space="preserve">          1.1.</w:t>
      </w:r>
      <w:r>
        <w:rPr>
          <w:rFonts w:ascii="Times New Roman" w:hAnsi="Times New Roman"/>
          <w:sz w:val="24"/>
          <w:szCs w:val="24"/>
        </w:rPr>
        <w:tab/>
      </w:r>
      <w:r w:rsidR="00F518A9" w:rsidRPr="00F518A9">
        <w:rPr>
          <w:rFonts w:ascii="Times New Roman" w:hAnsi="Times New Roman"/>
          <w:sz w:val="24"/>
          <w:szCs w:val="24"/>
        </w:rPr>
        <w:t>ООО «К-ФУНДАМЕНТ»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bookmarkEnd w:id="1"/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F518A9">
        <w:rPr>
          <w:rFonts w:ascii="Times New Roman" w:hAnsi="Times New Roman"/>
          <w:sz w:val="24"/>
          <w:szCs w:val="24"/>
        </w:rPr>
        <w:t>о одному договору не превышает 60 млн. рублей (первый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0E6011E2" w14:textId="17551062" w:rsidR="00E940C1" w:rsidRDefault="00E940C1" w:rsidP="00E9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F518A9" w:rsidRPr="00F518A9">
        <w:rPr>
          <w:rFonts w:ascii="Times New Roman" w:hAnsi="Times New Roman"/>
          <w:bCs/>
          <w:sz w:val="24"/>
          <w:szCs w:val="24"/>
        </w:rPr>
        <w:t>ООО «К-ФУНДАМЕНТ»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D52E5">
        <w:rPr>
          <w:rFonts w:ascii="Times New Roman" w:hAnsi="Times New Roman"/>
          <w:sz w:val="24"/>
          <w:szCs w:val="24"/>
        </w:rPr>
        <w:t xml:space="preserve">изменением категории объектов капитального </w:t>
      </w:r>
      <w:r w:rsidRPr="00E2695F">
        <w:rPr>
          <w:rFonts w:ascii="Times New Roman" w:hAnsi="Times New Roman"/>
          <w:sz w:val="24"/>
          <w:szCs w:val="24"/>
        </w:rPr>
        <w:t>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055EF83D" w14:textId="55846905" w:rsidR="00E940C1" w:rsidRPr="00F518A9" w:rsidRDefault="00E940C1" w:rsidP="00F518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</w:t>
      </w:r>
      <w:r w:rsidR="00F518A9"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F518A9"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687</w:t>
      </w:r>
      <w:r w:rsidR="00B53AE0">
        <w:rPr>
          <w:rFonts w:ascii="Times New Roman" w:hAnsi="Times New Roman"/>
          <w:bCs/>
          <w:color w:val="000000"/>
          <w:sz w:val="24"/>
          <w:szCs w:val="24"/>
        </w:rPr>
        <w:t>-А-22</w:t>
      </w:r>
      <w:r w:rsidR="00F518A9">
        <w:rPr>
          <w:rFonts w:ascii="Times New Roman" w:hAnsi="Times New Roman"/>
          <w:bCs/>
          <w:color w:val="000000"/>
          <w:sz w:val="24"/>
          <w:szCs w:val="24"/>
        </w:rPr>
        <w:t>022022</w:t>
      </w:r>
      <w:r w:rsidR="00B53AE0">
        <w:rPr>
          <w:rFonts w:ascii="Times New Roman" w:hAnsi="Times New Roman"/>
          <w:bCs/>
          <w:color w:val="000000"/>
          <w:sz w:val="24"/>
          <w:szCs w:val="24"/>
        </w:rPr>
        <w:t xml:space="preserve"> от 22</w:t>
      </w:r>
      <w:r w:rsidR="00F518A9">
        <w:rPr>
          <w:rFonts w:ascii="Times New Roman" w:hAnsi="Times New Roman"/>
          <w:bCs/>
          <w:color w:val="000000"/>
          <w:sz w:val="24"/>
          <w:szCs w:val="24"/>
        </w:rPr>
        <w:t xml:space="preserve"> февраля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F518A9" w:rsidRPr="00F518A9">
        <w:rPr>
          <w:rFonts w:ascii="Times New Roman" w:hAnsi="Times New Roman"/>
          <w:bCs/>
          <w:color w:val="000000"/>
          <w:sz w:val="24"/>
          <w:szCs w:val="24"/>
        </w:rPr>
        <w:t>ООО «К-ФУНДАМЕНТ»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</w:t>
      </w:r>
      <w:r w:rsidR="00F518A9">
        <w:rPr>
          <w:rFonts w:ascii="Times New Roman" w:hAnsi="Times New Roman"/>
          <w:sz w:val="24"/>
          <w:szCs w:val="24"/>
        </w:rPr>
        <w:t>60 млн</w:t>
      </w:r>
      <w:r>
        <w:rPr>
          <w:rFonts w:ascii="Times New Roman" w:hAnsi="Times New Roman"/>
          <w:sz w:val="24"/>
          <w:szCs w:val="24"/>
        </w:rPr>
        <w:t>. рублей (</w:t>
      </w:r>
      <w:r w:rsidR="00F518A9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  <w:bookmarkEnd w:id="0"/>
    </w:p>
    <w:p w14:paraId="58FC4B93" w14:textId="4FAF2179" w:rsidR="00F518A9" w:rsidRDefault="00F518A9" w:rsidP="0075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979C1">
        <w:rPr>
          <w:rFonts w:ascii="Times New Roman" w:hAnsi="Times New Roman"/>
          <w:bCs/>
          <w:sz w:val="24"/>
          <w:szCs w:val="24"/>
        </w:rPr>
        <w:t xml:space="preserve">. </w:t>
      </w:r>
      <w:r w:rsidR="00E979C1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F518A9">
        <w:rPr>
          <w:rFonts w:ascii="Times New Roman" w:hAnsi="Times New Roman"/>
          <w:bCs/>
          <w:color w:val="000000" w:themeColor="text1"/>
          <w:sz w:val="24"/>
          <w:szCs w:val="24"/>
        </w:rPr>
        <w:t>ООО «Левада»</w:t>
      </w:r>
      <w:r w:rsidR="00E979C1" w:rsidRPr="00472665">
        <w:rPr>
          <w:rFonts w:ascii="Times New Roman" w:hAnsi="Times New Roman"/>
          <w:sz w:val="24"/>
          <w:szCs w:val="24"/>
        </w:rPr>
        <w:t xml:space="preserve"> </w:t>
      </w:r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 w:rsidR="00B53AE0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E979C1">
        <w:rPr>
          <w:rFonts w:ascii="Times New Roman" w:hAnsi="Times New Roman"/>
          <w:bCs/>
          <w:color w:val="000000" w:themeColor="text1"/>
          <w:sz w:val="24"/>
          <w:szCs w:val="24"/>
        </w:rPr>
        <w:t>.02</w:t>
      </w:r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E979C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979C1" w:rsidRPr="00B53AE0">
        <w:rPr>
          <w:rFonts w:ascii="Times New Roman" w:hAnsi="Times New Roman"/>
          <w:bCs/>
          <w:sz w:val="24"/>
          <w:szCs w:val="24"/>
        </w:rPr>
        <w:t xml:space="preserve">№ </w:t>
      </w:r>
      <w:r w:rsidR="00B53AE0">
        <w:rPr>
          <w:rFonts w:ascii="Times New Roman" w:hAnsi="Times New Roman"/>
          <w:bCs/>
          <w:sz w:val="24"/>
          <w:szCs w:val="24"/>
        </w:rPr>
        <w:t>395</w:t>
      </w:r>
      <w:r w:rsidR="00E979C1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F9443B2" w14:textId="69399D82" w:rsidR="007C0E77" w:rsidRDefault="00754BAD" w:rsidP="007C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7C0E77">
        <w:rPr>
          <w:rFonts w:ascii="Times New Roman" w:hAnsi="Times New Roman"/>
          <w:bCs/>
          <w:sz w:val="24"/>
          <w:szCs w:val="24"/>
        </w:rPr>
        <w:t xml:space="preserve">. </w:t>
      </w:r>
      <w:r w:rsidR="007C0E77">
        <w:rPr>
          <w:rFonts w:ascii="Times New Roman" w:hAnsi="Times New Roman"/>
          <w:bCs/>
          <w:sz w:val="24"/>
          <w:szCs w:val="24"/>
        </w:rPr>
        <w:tab/>
      </w:r>
      <w:r w:rsidR="007C0E77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7C0E77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7C0E77" w:rsidRPr="00297039">
        <w:rPr>
          <w:rFonts w:ascii="Times New Roman" w:hAnsi="Times New Roman"/>
          <w:sz w:val="24"/>
          <w:szCs w:val="24"/>
        </w:rPr>
        <w:br/>
      </w:r>
      <w:r w:rsidRPr="00754BAD">
        <w:rPr>
          <w:rFonts w:ascii="Times New Roman" w:hAnsi="Times New Roman"/>
          <w:sz w:val="24"/>
          <w:szCs w:val="24"/>
        </w:rPr>
        <w:t>ООО «</w:t>
      </w:r>
      <w:proofErr w:type="spellStart"/>
      <w:r w:rsidRPr="00754BAD">
        <w:rPr>
          <w:rFonts w:ascii="Times New Roman" w:hAnsi="Times New Roman"/>
          <w:sz w:val="24"/>
          <w:szCs w:val="24"/>
        </w:rPr>
        <w:t>ДанПромСтрой</w:t>
      </w:r>
      <w:proofErr w:type="spellEnd"/>
      <w:r w:rsidRPr="00754BAD">
        <w:rPr>
          <w:rFonts w:ascii="Times New Roman" w:hAnsi="Times New Roman"/>
          <w:sz w:val="24"/>
          <w:szCs w:val="24"/>
        </w:rPr>
        <w:t>»</w:t>
      </w:r>
      <w:r w:rsidR="007C0E77">
        <w:rPr>
          <w:rFonts w:ascii="Times New Roman" w:hAnsi="Times New Roman"/>
          <w:sz w:val="24"/>
          <w:szCs w:val="24"/>
        </w:rPr>
        <w:t xml:space="preserve"> связано</w:t>
      </w:r>
      <w:r w:rsidR="007C0E77" w:rsidRPr="00297039">
        <w:rPr>
          <w:rFonts w:ascii="Times New Roman" w:hAnsi="Times New Roman"/>
          <w:sz w:val="24"/>
          <w:szCs w:val="24"/>
        </w:rPr>
        <w:t xml:space="preserve"> </w:t>
      </w:r>
      <w:r w:rsidR="007C0E77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7C0E77"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0E77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7C0E77" w:rsidRPr="00297039">
        <w:rPr>
          <w:rFonts w:ascii="Times New Roman" w:hAnsi="Times New Roman"/>
          <w:sz w:val="24"/>
          <w:szCs w:val="24"/>
        </w:rPr>
        <w:t xml:space="preserve">. письмо </w:t>
      </w:r>
      <w:r w:rsidR="007C0E7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C0E77" w:rsidRPr="002970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</w:t>
      </w:r>
      <w:r w:rsidR="007C0E77">
        <w:rPr>
          <w:rFonts w:ascii="Times New Roman" w:hAnsi="Times New Roman"/>
          <w:sz w:val="24"/>
          <w:szCs w:val="24"/>
        </w:rPr>
        <w:t>.02.2022</w:t>
      </w:r>
      <w:r w:rsidR="007C0E77" w:rsidRPr="00297039">
        <w:rPr>
          <w:rFonts w:ascii="Times New Roman" w:hAnsi="Times New Roman"/>
          <w:sz w:val="24"/>
          <w:szCs w:val="24"/>
        </w:rPr>
        <w:t xml:space="preserve"> </w:t>
      </w:r>
      <w:r w:rsidR="007C0E77" w:rsidRPr="00A904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394</w:t>
      </w:r>
      <w:r w:rsidR="007C0E77" w:rsidRPr="00297039">
        <w:rPr>
          <w:rFonts w:ascii="Times New Roman" w:hAnsi="Times New Roman"/>
          <w:sz w:val="24"/>
          <w:szCs w:val="24"/>
        </w:rPr>
        <w:t>).</w:t>
      </w:r>
    </w:p>
    <w:p w14:paraId="625C6807" w14:textId="53C1514A" w:rsidR="009C7CCB" w:rsidRDefault="009C7CCB" w:rsidP="009C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9C7CCB">
        <w:rPr>
          <w:rFonts w:ascii="Times New Roman" w:hAnsi="Times New Roman"/>
          <w:sz w:val="24"/>
          <w:szCs w:val="24"/>
        </w:rPr>
        <w:t>ООО  «</w:t>
      </w:r>
      <w:proofErr w:type="spellStart"/>
      <w:r w:rsidRPr="009C7CCB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9C7C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9C7CCB">
        <w:rPr>
          <w:rFonts w:ascii="Times New Roman" w:hAnsi="Times New Roman"/>
          <w:sz w:val="24"/>
          <w:szCs w:val="24"/>
        </w:rPr>
        <w:t>7719732091</w:t>
      </w:r>
      <w:r>
        <w:rPr>
          <w:rFonts w:ascii="Times New Roman" w:hAnsi="Times New Roman"/>
          <w:sz w:val="24"/>
          <w:szCs w:val="24"/>
        </w:rPr>
        <w:t>)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="00A66DF2">
        <w:rPr>
          <w:rFonts w:ascii="Times New Roman" w:hAnsi="Times New Roman"/>
          <w:sz w:val="24"/>
          <w:szCs w:val="24"/>
        </w:rPr>
        <w:t xml:space="preserve">                            </w:t>
      </w:r>
      <w:r w:rsidRPr="00297039">
        <w:rPr>
          <w:rFonts w:ascii="Times New Roman" w:hAnsi="Times New Roman"/>
          <w:sz w:val="24"/>
          <w:szCs w:val="24"/>
        </w:rPr>
        <w:t>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22.02.2022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A66DF2">
        <w:rPr>
          <w:rFonts w:ascii="Times New Roman" w:hAnsi="Times New Roman"/>
          <w:sz w:val="24"/>
          <w:szCs w:val="24"/>
        </w:rPr>
        <w:t xml:space="preserve">№ </w:t>
      </w:r>
      <w:r w:rsidR="00A66DF2">
        <w:rPr>
          <w:rFonts w:ascii="Times New Roman" w:hAnsi="Times New Roman"/>
          <w:sz w:val="24"/>
          <w:szCs w:val="24"/>
        </w:rPr>
        <w:t>396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69B4731C" w14:textId="638D1F5D" w:rsidR="00E979C1" w:rsidRPr="00E979C1" w:rsidRDefault="00E979C1" w:rsidP="0075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AC9A2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A26DAF" w14:textId="59C8DA9B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7055F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F56B02A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BB0E9B8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D02DCA3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1FC7B1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4881AEF" w14:textId="5EB56192" w:rsidR="00E940C1" w:rsidRPr="00F518A9" w:rsidRDefault="00E940C1" w:rsidP="00F518A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="00F518A9" w:rsidRPr="00F518A9">
        <w:rPr>
          <w:rFonts w:ascii="Times New Roman" w:hAnsi="Times New Roman"/>
          <w:sz w:val="24"/>
          <w:szCs w:val="24"/>
        </w:rPr>
        <w:t>ООО «К-ФУНДАМЕНТ»</w:t>
      </w:r>
      <w:r w:rsidRPr="00F518A9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 w:rsidR="00F518A9">
        <w:rPr>
          <w:rFonts w:ascii="Times New Roman" w:hAnsi="Times New Roman"/>
          <w:sz w:val="24"/>
          <w:szCs w:val="24"/>
        </w:rPr>
        <w:t>о одному договору не превышает 60 млн. рублей (первый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ответственности по возмещению вреда).</w:t>
      </w:r>
    </w:p>
    <w:p w14:paraId="2911EB91" w14:textId="55F9DD6B" w:rsidR="00E979C1" w:rsidRPr="00472665" w:rsidRDefault="00F518A9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E979C1" w:rsidRPr="00472665">
        <w:rPr>
          <w:rFonts w:ascii="Times New Roman" w:hAnsi="Times New Roman"/>
          <w:color w:val="000000"/>
          <w:sz w:val="24"/>
          <w:szCs w:val="24"/>
        </w:rPr>
        <w:t>.       Внести изме</w:t>
      </w:r>
      <w:bookmarkStart w:id="2" w:name="_GoBack"/>
      <w:bookmarkEnd w:id="2"/>
      <w:r w:rsidR="00E979C1" w:rsidRPr="00472665">
        <w:rPr>
          <w:rFonts w:ascii="Times New Roman" w:hAnsi="Times New Roman"/>
          <w:color w:val="000000"/>
          <w:sz w:val="24"/>
          <w:szCs w:val="24"/>
        </w:rPr>
        <w:t xml:space="preserve">нения в сведения, содержащиеся в реестре членов Ассоциации в отношении </w:t>
      </w:r>
      <w:r w:rsidRPr="00F518A9">
        <w:rPr>
          <w:rFonts w:ascii="Times New Roman" w:hAnsi="Times New Roman"/>
          <w:color w:val="000000"/>
          <w:sz w:val="24"/>
          <w:szCs w:val="24"/>
        </w:rPr>
        <w:t>ООО «Левада»</w:t>
      </w:r>
      <w:r w:rsidR="00E979C1" w:rsidRPr="00472665">
        <w:rPr>
          <w:rFonts w:ascii="Times New Roman" w:hAnsi="Times New Roman"/>
          <w:sz w:val="24"/>
          <w:szCs w:val="24"/>
        </w:rPr>
        <w:t>:</w:t>
      </w:r>
    </w:p>
    <w:p w14:paraId="2BF69679" w14:textId="322A9949" w:rsidR="00F518A9" w:rsidRPr="00754BAD" w:rsidRDefault="00E979C1" w:rsidP="0075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8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B53AE0">
        <w:rPr>
          <w:rFonts w:ascii="Times New Roman" w:hAnsi="Times New Roman"/>
          <w:sz w:val="24"/>
          <w:szCs w:val="24"/>
        </w:rPr>
        <w:t>115114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53AE0" w:rsidRPr="00B53AE0">
        <w:rPr>
          <w:rFonts w:ascii="Times New Roman" w:hAnsi="Times New Roman"/>
          <w:color w:val="000000"/>
          <w:sz w:val="24"/>
          <w:szCs w:val="24"/>
        </w:rPr>
        <w:t xml:space="preserve">Замоскворечье, ул. </w:t>
      </w:r>
      <w:proofErr w:type="spellStart"/>
      <w:r w:rsidR="00B53AE0" w:rsidRPr="00B53AE0">
        <w:rPr>
          <w:rFonts w:ascii="Times New Roman" w:hAnsi="Times New Roman"/>
          <w:color w:val="000000"/>
          <w:sz w:val="24"/>
          <w:szCs w:val="24"/>
        </w:rPr>
        <w:t>Летниковская</w:t>
      </w:r>
      <w:proofErr w:type="spellEnd"/>
      <w:r w:rsidR="00B53AE0" w:rsidRPr="00B53AE0">
        <w:rPr>
          <w:rFonts w:ascii="Times New Roman" w:hAnsi="Times New Roman"/>
          <w:color w:val="000000"/>
          <w:sz w:val="24"/>
          <w:szCs w:val="24"/>
        </w:rPr>
        <w:t xml:space="preserve">, д. 4, стр. 5, </w:t>
      </w:r>
      <w:proofErr w:type="spellStart"/>
      <w:r w:rsidR="00B53AE0" w:rsidRPr="00B53AE0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B53AE0" w:rsidRPr="00B53AE0">
        <w:rPr>
          <w:rFonts w:ascii="Times New Roman" w:hAnsi="Times New Roman"/>
          <w:color w:val="000000"/>
          <w:sz w:val="24"/>
          <w:szCs w:val="24"/>
        </w:rPr>
        <w:t xml:space="preserve">. мансарда, </w:t>
      </w:r>
      <w:proofErr w:type="spellStart"/>
      <w:r w:rsidR="00B53AE0" w:rsidRPr="00B53AE0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B53AE0" w:rsidRPr="00B53AE0">
        <w:rPr>
          <w:rFonts w:ascii="Times New Roman" w:hAnsi="Times New Roman"/>
          <w:color w:val="000000"/>
          <w:sz w:val="24"/>
          <w:szCs w:val="24"/>
        </w:rPr>
        <w:t>. 5, оф. 88</w:t>
      </w:r>
      <w:r w:rsidR="00B53AE0">
        <w:rPr>
          <w:rFonts w:ascii="Times New Roman" w:hAnsi="Times New Roman"/>
          <w:color w:val="000000"/>
          <w:sz w:val="24"/>
          <w:szCs w:val="24"/>
        </w:rPr>
        <w:t>.</w:t>
      </w:r>
    </w:p>
    <w:p w14:paraId="659B2677" w14:textId="35B1382E" w:rsidR="004209F9" w:rsidRDefault="00754BAD" w:rsidP="0042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88209906"/>
      <w:r>
        <w:rPr>
          <w:rFonts w:ascii="Times New Roman" w:hAnsi="Times New Roman"/>
          <w:color w:val="000000"/>
          <w:sz w:val="24"/>
          <w:szCs w:val="24"/>
        </w:rPr>
        <w:t>3</w:t>
      </w:r>
      <w:r w:rsidR="004209F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209F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 w:rsidR="004209F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209F9">
        <w:rPr>
          <w:rFonts w:ascii="Times New Roman" w:hAnsi="Times New Roman"/>
          <w:color w:val="000000"/>
          <w:sz w:val="24"/>
          <w:szCs w:val="24"/>
        </w:rPr>
        <w:t xml:space="preserve"> связи с вступл</w:t>
      </w:r>
      <w:r>
        <w:rPr>
          <w:rFonts w:ascii="Times New Roman" w:hAnsi="Times New Roman"/>
          <w:color w:val="000000"/>
          <w:sz w:val="24"/>
          <w:szCs w:val="24"/>
        </w:rPr>
        <w:t>ением в должность Директора</w:t>
      </w:r>
      <w:r w:rsidR="004209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BAD"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 w:rsidRPr="00754BAD">
        <w:rPr>
          <w:rFonts w:ascii="Times New Roman" w:hAnsi="Times New Roman"/>
          <w:color w:val="000000"/>
          <w:sz w:val="24"/>
          <w:szCs w:val="24"/>
        </w:rPr>
        <w:t>ДанПромСтрой</w:t>
      </w:r>
      <w:proofErr w:type="spellEnd"/>
      <w:r w:rsidRPr="00754BAD">
        <w:rPr>
          <w:rFonts w:ascii="Times New Roman" w:hAnsi="Times New Roman"/>
          <w:color w:val="000000"/>
          <w:sz w:val="24"/>
          <w:szCs w:val="24"/>
        </w:rPr>
        <w:t>»</w:t>
      </w:r>
      <w:r w:rsidR="004209F9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Санитовича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Богдана Васильевича</w:t>
      </w:r>
      <w:r w:rsidR="004209F9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 w:rsidR="004209F9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bookmarkEnd w:id="3"/>
    <w:p w14:paraId="6A40DDC3" w14:textId="3AC834D1" w:rsidR="009C7CCB" w:rsidRDefault="009C7CCB" w:rsidP="009C7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связи с вступлением в должность Генерального директора                                                ООО </w:t>
      </w:r>
      <w:r w:rsidRPr="009C7CC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C7CCB">
        <w:rPr>
          <w:rFonts w:ascii="Times New Roman" w:hAnsi="Times New Roman"/>
          <w:color w:val="000000"/>
          <w:sz w:val="24"/>
          <w:szCs w:val="24"/>
        </w:rPr>
        <w:t>ТехноСтрой</w:t>
      </w:r>
      <w:proofErr w:type="spellEnd"/>
      <w:r w:rsidRPr="009C7CC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(ИНН </w:t>
      </w:r>
      <w:r w:rsidRPr="009C7CCB">
        <w:rPr>
          <w:rFonts w:ascii="Times New Roman" w:hAnsi="Times New Roman"/>
          <w:color w:val="000000"/>
          <w:sz w:val="24"/>
          <w:szCs w:val="24"/>
        </w:rPr>
        <w:t>7719732091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Николаева Николая Леонидовича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361D3FF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756A8251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21661C1" w14:textId="77777777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38E9E72" w14:textId="65171970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416E96EF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A66DF2">
          <w:rPr>
            <w:rFonts w:ascii="Times New Roman" w:hAnsi="Times New Roman"/>
            <w:noProof/>
            <w:sz w:val="24"/>
            <w:szCs w:val="24"/>
          </w:rPr>
          <w:t>4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0"/>
  </w:num>
  <w:num w:numId="3">
    <w:abstractNumId w:val="40"/>
  </w:num>
  <w:num w:numId="4">
    <w:abstractNumId w:val="29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33"/>
  </w:num>
  <w:num w:numId="12">
    <w:abstractNumId w:val="31"/>
  </w:num>
  <w:num w:numId="13">
    <w:abstractNumId w:val="42"/>
  </w:num>
  <w:num w:numId="14">
    <w:abstractNumId w:val="23"/>
  </w:num>
  <w:num w:numId="15">
    <w:abstractNumId w:val="41"/>
  </w:num>
  <w:num w:numId="16">
    <w:abstractNumId w:val="27"/>
  </w:num>
  <w:num w:numId="17">
    <w:abstractNumId w:val="3"/>
  </w:num>
  <w:num w:numId="18">
    <w:abstractNumId w:val="4"/>
  </w:num>
  <w:num w:numId="19">
    <w:abstractNumId w:val="1"/>
  </w:num>
  <w:num w:numId="20">
    <w:abstractNumId w:val="17"/>
  </w:num>
  <w:num w:numId="21">
    <w:abstractNumId w:val="21"/>
  </w:num>
  <w:num w:numId="22">
    <w:abstractNumId w:val="28"/>
  </w:num>
  <w:num w:numId="23">
    <w:abstractNumId w:val="9"/>
  </w:num>
  <w:num w:numId="24">
    <w:abstractNumId w:val="34"/>
  </w:num>
  <w:num w:numId="25">
    <w:abstractNumId w:val="37"/>
  </w:num>
  <w:num w:numId="26">
    <w:abstractNumId w:val="0"/>
  </w:num>
  <w:num w:numId="27">
    <w:abstractNumId w:val="12"/>
  </w:num>
  <w:num w:numId="28">
    <w:abstractNumId w:val="36"/>
  </w:num>
  <w:num w:numId="29">
    <w:abstractNumId w:val="18"/>
  </w:num>
  <w:num w:numId="30">
    <w:abstractNumId w:val="7"/>
  </w:num>
  <w:num w:numId="31">
    <w:abstractNumId w:val="25"/>
  </w:num>
  <w:num w:numId="32">
    <w:abstractNumId w:val="39"/>
  </w:num>
  <w:num w:numId="33">
    <w:abstractNumId w:val="11"/>
  </w:num>
  <w:num w:numId="34">
    <w:abstractNumId w:val="8"/>
  </w:num>
  <w:num w:numId="35">
    <w:abstractNumId w:val="13"/>
  </w:num>
  <w:num w:numId="36">
    <w:abstractNumId w:val="24"/>
  </w:num>
  <w:num w:numId="37">
    <w:abstractNumId w:val="26"/>
  </w:num>
  <w:num w:numId="38">
    <w:abstractNumId w:val="2"/>
  </w:num>
  <w:num w:numId="39">
    <w:abstractNumId w:val="14"/>
  </w:num>
  <w:num w:numId="40">
    <w:abstractNumId w:val="6"/>
  </w:num>
  <w:num w:numId="41">
    <w:abstractNumId w:val="32"/>
  </w:num>
  <w:num w:numId="42">
    <w:abstractNumId w:val="38"/>
  </w:num>
  <w:num w:numId="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55F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95D5-352A-4A20-827E-CDFC93D8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86</cp:revision>
  <cp:lastPrinted>2022-02-15T10:39:00Z</cp:lastPrinted>
  <dcterms:created xsi:type="dcterms:W3CDTF">2021-10-07T10:59:00Z</dcterms:created>
  <dcterms:modified xsi:type="dcterms:W3CDTF">2022-02-22T09:31:00Z</dcterms:modified>
</cp:coreProperties>
</file>