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7ADBD96" w14:textId="46049834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4FCE32" w14:textId="45A61CB2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0A7ABEA" w14:textId="6BC172D7" w:rsidR="00E761AF" w:rsidRDefault="00E761A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50BC8C6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042A48" w:rsidRPr="00114FDC">
        <w:rPr>
          <w:rFonts w:ascii="Times New Roman" w:hAnsi="Times New Roman"/>
          <w:b/>
          <w:sz w:val="24"/>
          <w:szCs w:val="24"/>
        </w:rPr>
        <w:t>8</w:t>
      </w:r>
      <w:r w:rsidR="00FA4532" w:rsidRPr="00114FDC">
        <w:rPr>
          <w:rFonts w:ascii="Times New Roman" w:hAnsi="Times New Roman"/>
          <w:b/>
          <w:sz w:val="24"/>
          <w:szCs w:val="24"/>
        </w:rPr>
        <w:t>9</w:t>
      </w:r>
      <w:r w:rsidR="00854ED3" w:rsidRPr="00114FDC">
        <w:rPr>
          <w:rFonts w:ascii="Times New Roman" w:hAnsi="Times New Roman"/>
          <w:b/>
          <w:sz w:val="24"/>
          <w:szCs w:val="24"/>
        </w:rPr>
        <w:t>3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9504619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4ED3" w:rsidRPr="00114FDC">
        <w:rPr>
          <w:rFonts w:ascii="Times New Roman" w:hAnsi="Times New Roman"/>
          <w:sz w:val="24"/>
          <w:szCs w:val="24"/>
        </w:rPr>
        <w:t>15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4532" w:rsidRPr="00114FDC">
        <w:rPr>
          <w:rFonts w:ascii="Times New Roman" w:hAnsi="Times New Roman"/>
          <w:sz w:val="24"/>
          <w:szCs w:val="24"/>
        </w:rPr>
        <w:t>а</w:t>
      </w:r>
      <w:r w:rsidR="00FA4532">
        <w:rPr>
          <w:rFonts w:ascii="Times New Roman" w:hAnsi="Times New Roman"/>
          <w:sz w:val="24"/>
          <w:szCs w:val="24"/>
        </w:rPr>
        <w:t>вгуста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0C9E77B6" w:rsidR="00FE71BB" w:rsidRDefault="00EE536A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17CB728C" w:rsidR="00767840" w:rsidRDefault="00EE536A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7BBB6210" w:rsidR="002A69F7" w:rsidRPr="002A69F7" w:rsidRDefault="002A69F7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54C7A540" w:rsidR="00BE4D04" w:rsidRPr="002A69F7" w:rsidRDefault="002A69F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8DF2EE5" w:rsidR="00E36980" w:rsidRPr="002A69F7" w:rsidRDefault="002A69F7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3815BD21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A4532">
        <w:rPr>
          <w:rFonts w:ascii="Times New Roman" w:hAnsi="Times New Roman"/>
          <w:sz w:val="24"/>
          <w:szCs w:val="24"/>
        </w:rPr>
        <w:t>Бойнов</w:t>
      </w:r>
      <w:proofErr w:type="spellEnd"/>
      <w:r w:rsidR="00FA4532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766D97A" w14:textId="08D52BB5" w:rsidR="00302942" w:rsidRDefault="00E041EC" w:rsidP="00FE71B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2A69F7" w:rsidRPr="002A69F7">
        <w:rPr>
          <w:rFonts w:ascii="Times New Roman" w:hAnsi="Times New Roman"/>
          <w:sz w:val="24"/>
          <w:szCs w:val="24"/>
        </w:rPr>
        <w:t>85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2A69F7" w:rsidRPr="002A69F7">
        <w:rPr>
          <w:rFonts w:ascii="Times New Roman" w:hAnsi="Times New Roman"/>
          <w:sz w:val="24"/>
          <w:szCs w:val="24"/>
        </w:rPr>
        <w:t>7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1B0A0BC" w14:textId="7012F428" w:rsidR="000B2BBD" w:rsidRPr="008B3788" w:rsidRDefault="000B2BBD" w:rsidP="00520A88">
      <w:pPr>
        <w:widowControl w:val="0"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14:paraId="2A8E8BC7" w14:textId="77777777" w:rsidR="00660D17" w:rsidRDefault="00660D17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9F4BD0" w14:textId="77777777" w:rsidR="00660D17" w:rsidRDefault="00660D17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715B9C0" w14:textId="399516FA" w:rsidR="00EE536A" w:rsidRPr="0022426B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0D17">
        <w:rPr>
          <w:rFonts w:ascii="Times New Roman" w:hAnsi="Times New Roman"/>
          <w:b/>
          <w:sz w:val="24"/>
          <w:szCs w:val="24"/>
        </w:rPr>
        <w:lastRenderedPageBreak/>
        <w:t>Повестк</w:t>
      </w:r>
      <w:r w:rsidR="00FA185D" w:rsidRPr="00660D17">
        <w:rPr>
          <w:rFonts w:ascii="Times New Roman" w:hAnsi="Times New Roman"/>
          <w:b/>
          <w:sz w:val="24"/>
          <w:szCs w:val="24"/>
        </w:rPr>
        <w:t>а</w:t>
      </w:r>
      <w:r w:rsidRPr="00660D17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2783C29C" w14:textId="77777777" w:rsidR="00EE536A" w:rsidRPr="00DB401A" w:rsidRDefault="00EE536A" w:rsidP="00EE536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356787F" w14:textId="77777777" w:rsidR="004B47E4" w:rsidRDefault="004B47E4" w:rsidP="004B47E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75974F5" w14:textId="22E6F7FE" w:rsidR="004B47E4" w:rsidRPr="0036644C" w:rsidRDefault="00660D17" w:rsidP="004B47E4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60D17">
        <w:rPr>
          <w:rFonts w:ascii="Times New Roman" w:hAnsi="Times New Roman"/>
          <w:color w:val="000000" w:themeColor="text1"/>
          <w:sz w:val="24"/>
          <w:szCs w:val="24"/>
        </w:rPr>
        <w:t>ООО «ГСК-Инжиниринг»</w:t>
      </w:r>
      <w:r w:rsidR="004B47E4" w:rsidRPr="0036644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DE8A628" w14:textId="12B80EAC" w:rsidR="004B47E4" w:rsidRDefault="00660D17" w:rsidP="004B47E4">
      <w:pPr>
        <w:pStyle w:val="a3"/>
        <w:widowControl w:val="0"/>
        <w:numPr>
          <w:ilvl w:val="0"/>
          <w:numId w:val="1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60D17">
        <w:rPr>
          <w:rFonts w:ascii="Times New Roman" w:hAnsi="Times New Roman"/>
          <w:color w:val="000000" w:themeColor="text1"/>
          <w:sz w:val="24"/>
          <w:szCs w:val="24"/>
        </w:rPr>
        <w:t>ООО «Информационные технологии»</w:t>
      </w:r>
      <w:r w:rsidR="004B47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BD28A8" w14:textId="77777777" w:rsidR="004B47E4" w:rsidRPr="0036644C" w:rsidRDefault="004B47E4" w:rsidP="004B47E4">
      <w:pPr>
        <w:pStyle w:val="a3"/>
        <w:widowControl w:val="0"/>
        <w:spacing w:after="0"/>
        <w:ind w:left="106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5F1F1A0" w14:textId="42CA38F7" w:rsidR="00E761AF" w:rsidRPr="00D10E95" w:rsidRDefault="00EC785C" w:rsidP="00E761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E761AF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DCF4072" w14:textId="77777777" w:rsidR="00E761AF" w:rsidRPr="000D6A0B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2E82D88" w14:textId="78121D30" w:rsidR="00E761AF" w:rsidRPr="005A6D98" w:rsidRDefault="00E761AF" w:rsidP="0066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</w:r>
      <w:r w:rsidR="00660D17" w:rsidRPr="00DC21F5">
        <w:rPr>
          <w:rFonts w:ascii="Times New Roman" w:hAnsi="Times New Roman"/>
          <w:bCs/>
          <w:sz w:val="24"/>
          <w:szCs w:val="24"/>
        </w:rPr>
        <w:t xml:space="preserve">В настоящее </w:t>
      </w:r>
      <w:r w:rsidR="00660D17" w:rsidRPr="00F45CD2">
        <w:rPr>
          <w:rFonts w:ascii="Times New Roman" w:hAnsi="Times New Roman"/>
          <w:bCs/>
          <w:sz w:val="24"/>
          <w:szCs w:val="24"/>
        </w:rPr>
        <w:t xml:space="preserve">время </w:t>
      </w:r>
      <w:r w:rsidR="00660D17" w:rsidRPr="00B86ED8">
        <w:rPr>
          <w:rFonts w:ascii="Times New Roman" w:hAnsi="Times New Roman"/>
          <w:bCs/>
          <w:sz w:val="24"/>
          <w:szCs w:val="24"/>
        </w:rPr>
        <w:t>ООО «</w:t>
      </w:r>
      <w:r w:rsidR="00660D17" w:rsidRPr="00660D17">
        <w:rPr>
          <w:rFonts w:ascii="Times New Roman" w:hAnsi="Times New Roman"/>
          <w:color w:val="000000" w:themeColor="text1"/>
          <w:sz w:val="24"/>
          <w:szCs w:val="24"/>
        </w:rPr>
        <w:t>ГСК-Инжиниринг</w:t>
      </w:r>
      <w:r w:rsidR="00660D17" w:rsidRPr="00B86ED8">
        <w:rPr>
          <w:rFonts w:ascii="Times New Roman" w:hAnsi="Times New Roman"/>
          <w:bCs/>
          <w:sz w:val="24"/>
          <w:szCs w:val="24"/>
        </w:rPr>
        <w:t>»</w:t>
      </w:r>
      <w:r w:rsidR="00660D17" w:rsidRPr="00DC21F5">
        <w:rPr>
          <w:rFonts w:ascii="Times New Roman" w:hAnsi="Times New Roman"/>
          <w:sz w:val="24"/>
          <w:szCs w:val="24"/>
        </w:rPr>
        <w:t xml:space="preserve"> </w:t>
      </w:r>
      <w:r w:rsidR="00660D17"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 w:rsidR="00660D17">
        <w:rPr>
          <w:rFonts w:ascii="Times New Roman" w:hAnsi="Times New Roman"/>
          <w:bCs/>
          <w:sz w:val="24"/>
          <w:szCs w:val="24"/>
        </w:rPr>
        <w:t xml:space="preserve"> </w:t>
      </w:r>
      <w:r w:rsidR="00660D17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="00660D17" w:rsidRPr="00A11D24">
        <w:rPr>
          <w:rFonts w:ascii="Times New Roman" w:hAnsi="Times New Roman"/>
          <w:sz w:val="24"/>
          <w:szCs w:val="24"/>
        </w:rPr>
        <w:t>снос объектов капи</w:t>
      </w:r>
      <w:r w:rsidR="00660D17"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="00660D17"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 w:rsidR="00660D17">
        <w:rPr>
          <w:rFonts w:ascii="Times New Roman" w:hAnsi="Times New Roman"/>
          <w:sz w:val="24"/>
          <w:szCs w:val="24"/>
        </w:rPr>
        <w:t xml:space="preserve">                                  60 млн</w:t>
      </w:r>
      <w:r w:rsidR="00660D17" w:rsidRPr="00315E05">
        <w:rPr>
          <w:rFonts w:ascii="Times New Roman" w:hAnsi="Times New Roman"/>
          <w:sz w:val="24"/>
          <w:szCs w:val="24"/>
        </w:rPr>
        <w:t>. рублей (</w:t>
      </w:r>
      <w:r w:rsidR="00660D17">
        <w:rPr>
          <w:rFonts w:ascii="Times New Roman" w:hAnsi="Times New Roman"/>
          <w:sz w:val="24"/>
          <w:szCs w:val="24"/>
        </w:rPr>
        <w:t>первый</w:t>
      </w:r>
      <w:r w:rsidR="00660D17"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2E5AC8E6" w14:textId="78AE0D41" w:rsidR="00660D17" w:rsidRDefault="00E761AF" w:rsidP="00660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660D17" w:rsidRPr="00B86ED8">
        <w:rPr>
          <w:rFonts w:ascii="Times New Roman" w:hAnsi="Times New Roman"/>
          <w:sz w:val="24"/>
          <w:szCs w:val="24"/>
        </w:rPr>
        <w:t>ООО «</w:t>
      </w:r>
      <w:r w:rsidR="00660D17" w:rsidRPr="00660D17">
        <w:rPr>
          <w:rFonts w:ascii="Times New Roman" w:hAnsi="Times New Roman"/>
          <w:color w:val="000000" w:themeColor="text1"/>
          <w:sz w:val="24"/>
          <w:szCs w:val="24"/>
        </w:rPr>
        <w:t>ГСК-Инжиниринг</w:t>
      </w:r>
      <w:r w:rsidR="00660D17" w:rsidRPr="00B86ED8">
        <w:rPr>
          <w:rFonts w:ascii="Times New Roman" w:hAnsi="Times New Roman"/>
          <w:sz w:val="24"/>
          <w:szCs w:val="24"/>
        </w:rPr>
        <w:t>»</w:t>
      </w:r>
      <w:r w:rsidR="00660D17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="00660D17"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 w:rsidR="00660D17">
        <w:rPr>
          <w:rFonts w:ascii="Times New Roman" w:hAnsi="Times New Roman"/>
          <w:sz w:val="24"/>
          <w:szCs w:val="24"/>
        </w:rPr>
        <w:t>тального строительства, включая</w:t>
      </w:r>
      <w:r w:rsidR="00660D17"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 w:rsidR="00660D17"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="00660D17"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0B6428DE" w14:textId="25B756EA" w:rsidR="00660D17" w:rsidRDefault="00660D17" w:rsidP="0066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B86ED8">
        <w:rPr>
          <w:rFonts w:ascii="Times New Roman" w:hAnsi="Times New Roman"/>
          <w:bCs/>
          <w:sz w:val="24"/>
          <w:szCs w:val="24"/>
        </w:rPr>
        <w:t>ООО «</w:t>
      </w:r>
      <w:r w:rsidRPr="00660D17">
        <w:rPr>
          <w:rFonts w:ascii="Times New Roman" w:hAnsi="Times New Roman"/>
          <w:color w:val="000000" w:themeColor="text1"/>
          <w:sz w:val="24"/>
          <w:szCs w:val="24"/>
        </w:rPr>
        <w:t>ГСК-Инжиниринг</w:t>
      </w:r>
      <w:r w:rsidRPr="00B86ED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15AFF004" w14:textId="300F9641" w:rsidR="00660D17" w:rsidRPr="00C470C8" w:rsidRDefault="00660D17" w:rsidP="00660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B66F28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Актом экспертизы 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B66F28">
        <w:rPr>
          <w:rFonts w:ascii="Times New Roman" w:hAnsi="Times New Roman"/>
          <w:bCs/>
          <w:color w:val="000000"/>
          <w:sz w:val="24"/>
          <w:szCs w:val="24"/>
        </w:rPr>
        <w:t>739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B66F28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45CD2">
        <w:rPr>
          <w:rFonts w:ascii="Times New Roman" w:hAnsi="Times New Roman"/>
          <w:bCs/>
          <w:color w:val="000000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B66F2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F16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августа</w:t>
      </w:r>
      <w:r w:rsidRPr="00F1656A">
        <w:rPr>
          <w:rFonts w:ascii="Times New Roman" w:hAnsi="Times New Roman"/>
          <w:bCs/>
          <w:sz w:val="24"/>
          <w:szCs w:val="24"/>
        </w:rPr>
        <w:t xml:space="preserve"> 2022</w:t>
      </w:r>
      <w:r w:rsidRPr="0089519F">
        <w:rPr>
          <w:rFonts w:ascii="Times New Roman" w:hAnsi="Times New Roman"/>
          <w:bCs/>
          <w:sz w:val="24"/>
          <w:szCs w:val="24"/>
        </w:rPr>
        <w:t xml:space="preserve"> г.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установлено, что                  </w:t>
      </w:r>
      <w:r w:rsidRPr="00B86ED8">
        <w:rPr>
          <w:rFonts w:ascii="Times New Roman" w:hAnsi="Times New Roman"/>
          <w:bCs/>
          <w:color w:val="000000"/>
          <w:sz w:val="24"/>
          <w:szCs w:val="24"/>
        </w:rPr>
        <w:t>ООО «</w:t>
      </w:r>
      <w:r w:rsidR="00B66F28" w:rsidRPr="00660D17">
        <w:rPr>
          <w:rFonts w:ascii="Times New Roman" w:hAnsi="Times New Roman"/>
          <w:color w:val="000000" w:themeColor="text1"/>
          <w:sz w:val="24"/>
          <w:szCs w:val="24"/>
        </w:rPr>
        <w:t>ГСК-Инжиниринг</w:t>
      </w:r>
      <w:r w:rsidRPr="00B86ED8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3A94315B" w14:textId="016BE615" w:rsidR="00B66F28" w:rsidRDefault="00B66F28" w:rsidP="00B6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114FDC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6644C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r w:rsidRPr="00660D17">
        <w:rPr>
          <w:rFonts w:ascii="Times New Roman" w:hAnsi="Times New Roman"/>
          <w:color w:val="000000" w:themeColor="text1"/>
          <w:sz w:val="24"/>
          <w:szCs w:val="24"/>
        </w:rPr>
        <w:t>Информационные технологии</w:t>
      </w:r>
      <w:r w:rsidRPr="0036644C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</w:t>
      </w:r>
      <w:r w:rsidRPr="00B66F28">
        <w:rPr>
          <w:rFonts w:ascii="Times New Roman" w:hAnsi="Times New Roman"/>
          <w:bCs/>
          <w:color w:val="000000" w:themeColor="text1"/>
          <w:sz w:val="24"/>
          <w:szCs w:val="24"/>
        </w:rPr>
        <w:t>сменой юридического адреса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15.08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65C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="00165CDE" w:rsidRPr="00165CDE">
        <w:rPr>
          <w:rFonts w:ascii="Times New Roman" w:hAnsi="Times New Roman"/>
          <w:bCs/>
          <w:color w:val="000000" w:themeColor="text1"/>
          <w:sz w:val="24"/>
          <w:szCs w:val="24"/>
        </w:rPr>
        <w:t>1991</w:t>
      </w:r>
      <w:r w:rsidRPr="00165CDE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3096A32A" w14:textId="4039D27B" w:rsidR="00E761AF" w:rsidRDefault="00E761AF" w:rsidP="00B66F28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39887A1" w14:textId="099DC725" w:rsidR="00E761AF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A69F7" w:rsidRPr="002A69F7">
        <w:rPr>
          <w:rFonts w:ascii="Times New Roman" w:hAnsi="Times New Roman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D9811C3" w14:textId="77777777" w:rsidR="00E761AF" w:rsidRPr="008B3788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6"/>
          <w:szCs w:val="6"/>
        </w:rPr>
      </w:pPr>
    </w:p>
    <w:p w14:paraId="7DEE63B7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D7469AD" w14:textId="043EE13C" w:rsidR="00E761AF" w:rsidRPr="00D10E95" w:rsidRDefault="00EC785C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E761AF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606F7FA" w14:textId="77777777" w:rsidR="00E761AF" w:rsidRPr="00903276" w:rsidRDefault="00E761AF" w:rsidP="00E76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AE02A4D" w14:textId="024B760B" w:rsidR="00B66F28" w:rsidRPr="00B66F28" w:rsidRDefault="00E761AF" w:rsidP="00B66F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>.</w:t>
      </w:r>
      <w:r w:rsidR="00B66F28" w:rsidRPr="00B66F28">
        <w:rPr>
          <w:rFonts w:ascii="Times New Roman" w:hAnsi="Times New Roman"/>
          <w:bCs/>
          <w:sz w:val="24"/>
          <w:szCs w:val="24"/>
        </w:rPr>
        <w:t xml:space="preserve"> </w:t>
      </w:r>
      <w:r w:rsidR="00B66F28">
        <w:rPr>
          <w:rFonts w:ascii="Times New Roman" w:hAnsi="Times New Roman"/>
          <w:bCs/>
          <w:sz w:val="24"/>
          <w:szCs w:val="24"/>
        </w:rPr>
        <w:tab/>
      </w:r>
      <w:r w:rsidR="00B66F28"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B66F28" w:rsidRPr="009F5AFF">
        <w:rPr>
          <w:rFonts w:ascii="Times New Roman" w:hAnsi="Times New Roman"/>
          <w:sz w:val="24"/>
          <w:szCs w:val="24"/>
        </w:rPr>
        <w:br/>
      </w:r>
      <w:r w:rsidR="00B66F28" w:rsidRPr="00B86ED8">
        <w:rPr>
          <w:rFonts w:ascii="Times New Roman" w:hAnsi="Times New Roman"/>
          <w:sz w:val="24"/>
          <w:szCs w:val="24"/>
        </w:rPr>
        <w:t>ООО «</w:t>
      </w:r>
      <w:r w:rsidR="00B66F28" w:rsidRPr="00660D17">
        <w:rPr>
          <w:rFonts w:ascii="Times New Roman" w:hAnsi="Times New Roman"/>
          <w:color w:val="000000" w:themeColor="text1"/>
          <w:sz w:val="24"/>
          <w:szCs w:val="24"/>
        </w:rPr>
        <w:t>ГСК-Инжиниринг</w:t>
      </w:r>
      <w:r w:rsidR="00B66F28" w:rsidRPr="00B86ED8">
        <w:rPr>
          <w:rFonts w:ascii="Times New Roman" w:hAnsi="Times New Roman"/>
          <w:sz w:val="24"/>
          <w:szCs w:val="24"/>
        </w:rPr>
        <w:t>»</w:t>
      </w:r>
      <w:r w:rsidR="00B66F28" w:rsidRPr="00846093">
        <w:rPr>
          <w:rFonts w:ascii="Times New Roman" w:hAnsi="Times New Roman"/>
          <w:sz w:val="24"/>
          <w:szCs w:val="24"/>
        </w:rPr>
        <w:t xml:space="preserve"> право</w:t>
      </w:r>
      <w:r w:rsidR="00B66F28" w:rsidRPr="009F5AFF">
        <w:rPr>
          <w:rFonts w:ascii="Times New Roman" w:hAnsi="Times New Roman"/>
          <w:sz w:val="24"/>
          <w:szCs w:val="24"/>
        </w:rPr>
        <w:t xml:space="preserve"> </w:t>
      </w:r>
      <w:r w:rsidR="00B66F28"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 w:rsidR="00B66F28">
        <w:rPr>
          <w:rFonts w:ascii="Times New Roman" w:hAnsi="Times New Roman"/>
          <w:sz w:val="24"/>
          <w:szCs w:val="24"/>
        </w:rPr>
        <w:t>тального строительства, включая</w:t>
      </w:r>
      <w:r w:rsidR="00B66F28"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 w:rsidR="00B66F28">
        <w:rPr>
          <w:rFonts w:ascii="Times New Roman" w:hAnsi="Times New Roman"/>
          <w:sz w:val="24"/>
          <w:szCs w:val="24"/>
        </w:rPr>
        <w:t xml:space="preserve">о одному договору не превышает 60 млн. рублей (первый </w:t>
      </w:r>
      <w:r w:rsidR="00B66F28"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3DD09B33" w14:textId="5D232012" w:rsidR="00B66F28" w:rsidRPr="00472665" w:rsidRDefault="00B66F28" w:rsidP="00B6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B66F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36644C">
        <w:rPr>
          <w:rFonts w:ascii="Times New Roman" w:hAnsi="Times New Roman"/>
          <w:color w:val="000000"/>
          <w:sz w:val="24"/>
          <w:szCs w:val="24"/>
        </w:rPr>
        <w:t>ООО «</w:t>
      </w:r>
      <w:r w:rsidRPr="00660D17">
        <w:rPr>
          <w:rFonts w:ascii="Times New Roman" w:hAnsi="Times New Roman"/>
          <w:color w:val="000000" w:themeColor="text1"/>
          <w:sz w:val="24"/>
          <w:szCs w:val="24"/>
        </w:rPr>
        <w:t>Информационные технологии</w:t>
      </w:r>
      <w:r w:rsidRPr="0036644C">
        <w:rPr>
          <w:rFonts w:ascii="Times New Roman" w:hAnsi="Times New Roman"/>
          <w:color w:val="000000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DED89C" w14:textId="5923DBE7" w:rsidR="00B66F28" w:rsidRDefault="00B66F28" w:rsidP="00B66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 w:rsidRPr="00CD6F2C">
        <w:rPr>
          <w:rFonts w:ascii="Times New Roman" w:hAnsi="Times New Roman"/>
          <w:color w:val="000000" w:themeColor="text1"/>
          <w:sz w:val="24"/>
          <w:szCs w:val="24"/>
        </w:rPr>
        <w:t>111524,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6F2C">
        <w:rPr>
          <w:rFonts w:ascii="Times New Roman" w:hAnsi="Times New Roman"/>
          <w:color w:val="000000"/>
          <w:sz w:val="24"/>
          <w:szCs w:val="24"/>
        </w:rPr>
        <w:t>Перово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6F2C">
        <w:rPr>
          <w:rFonts w:ascii="Times New Roman" w:hAnsi="Times New Roman"/>
          <w:color w:val="000000"/>
          <w:sz w:val="24"/>
          <w:szCs w:val="24"/>
        </w:rPr>
        <w:t>ул. Электродная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CD6F2C">
        <w:rPr>
          <w:rFonts w:ascii="Times New Roman" w:hAnsi="Times New Roman"/>
          <w:color w:val="000000"/>
          <w:sz w:val="24"/>
          <w:szCs w:val="24"/>
        </w:rPr>
        <w:t>2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6F2C">
        <w:rPr>
          <w:rFonts w:ascii="Times New Roman" w:hAnsi="Times New Roman"/>
          <w:color w:val="000000"/>
          <w:sz w:val="24"/>
          <w:szCs w:val="24"/>
        </w:rPr>
        <w:t>стр. 12-13-14,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6C24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Pr="00CA6C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6F2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CA6C24">
        <w:rPr>
          <w:rFonts w:ascii="Times New Roman" w:hAnsi="Times New Roman"/>
          <w:color w:val="000000"/>
          <w:sz w:val="24"/>
          <w:szCs w:val="24"/>
        </w:rPr>
        <w:t xml:space="preserve">, ком. </w:t>
      </w:r>
      <w:r w:rsidR="00CD6F2C">
        <w:rPr>
          <w:rFonts w:ascii="Times New Roman" w:hAnsi="Times New Roman"/>
          <w:color w:val="000000"/>
          <w:sz w:val="24"/>
          <w:szCs w:val="24"/>
        </w:rPr>
        <w:t xml:space="preserve">5, </w:t>
      </w:r>
      <w:proofErr w:type="spellStart"/>
      <w:r w:rsidR="00CD6F2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CD6F2C">
        <w:rPr>
          <w:rFonts w:ascii="Times New Roman" w:hAnsi="Times New Roman"/>
          <w:color w:val="000000"/>
          <w:sz w:val="24"/>
          <w:szCs w:val="24"/>
        </w:rPr>
        <w:t>. 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24542A9" w14:textId="2E288D6C" w:rsidR="00B66F28" w:rsidRDefault="00B66F28" w:rsidP="00B66F28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C14EF2" w14:textId="200C486F" w:rsidR="00072551" w:rsidRPr="00626F16" w:rsidRDefault="00072551" w:rsidP="0007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bookmarkEnd w:id="0"/>
    <w:p w14:paraId="78447F8C" w14:textId="78E57F77" w:rsidR="004A2EE6" w:rsidRDefault="004A2EE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757EA93" w14:textId="22CEC413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0066E2A" w14:textId="1EC70FEC" w:rsidR="007C3886" w:rsidRDefault="007C3886" w:rsidP="00CC68E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C384F3" w14:textId="1FD00AA8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B358F0B" w14:textId="20BD4941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8AFF531" w14:textId="4A2D6B70" w:rsidR="007C3886" w:rsidRDefault="007C388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B7F8B44" w14:textId="77777777" w:rsidR="00EC785C" w:rsidRPr="0004768F" w:rsidRDefault="00EC785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8B3788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BFA" w14:textId="77777777" w:rsidR="00134A51" w:rsidRDefault="00134A51" w:rsidP="00343FAF">
      <w:pPr>
        <w:spacing w:after="0" w:line="240" w:lineRule="auto"/>
      </w:pPr>
      <w:r>
        <w:separator/>
      </w:r>
    </w:p>
  </w:endnote>
  <w:endnote w:type="continuationSeparator" w:id="0">
    <w:p w14:paraId="28660495" w14:textId="77777777" w:rsidR="00134A51" w:rsidRDefault="00134A5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97DC" w14:textId="77777777" w:rsidR="00134A51" w:rsidRDefault="00134A51" w:rsidP="00343FAF">
      <w:pPr>
        <w:spacing w:after="0" w:line="240" w:lineRule="auto"/>
      </w:pPr>
      <w:r>
        <w:separator/>
      </w:r>
    </w:p>
  </w:footnote>
  <w:footnote w:type="continuationSeparator" w:id="0">
    <w:p w14:paraId="7540826D" w14:textId="77777777" w:rsidR="00134A51" w:rsidRDefault="00134A5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3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4"/>
  </w:num>
  <w:num w:numId="3" w16cid:durableId="98572599">
    <w:abstractNumId w:val="10"/>
  </w:num>
  <w:num w:numId="4" w16cid:durableId="1912081081">
    <w:abstractNumId w:val="15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1"/>
  </w:num>
  <w:num w:numId="10" w16cid:durableId="110900909">
    <w:abstractNumId w:val="16"/>
  </w:num>
  <w:num w:numId="11" w16cid:durableId="651448472">
    <w:abstractNumId w:val="8"/>
  </w:num>
  <w:num w:numId="12" w16cid:durableId="1623730762">
    <w:abstractNumId w:val="7"/>
  </w:num>
  <w:num w:numId="13" w16cid:durableId="1844665360">
    <w:abstractNumId w:val="17"/>
  </w:num>
  <w:num w:numId="14" w16cid:durableId="1272855144">
    <w:abstractNumId w:val="12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3"/>
  </w:num>
  <w:num w:numId="18" w16cid:durableId="142556590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ESA_NASTYA</cp:lastModifiedBy>
  <cp:revision>6</cp:revision>
  <cp:lastPrinted>2022-08-09T13:03:00Z</cp:lastPrinted>
  <dcterms:created xsi:type="dcterms:W3CDTF">2022-08-15T07:33:00Z</dcterms:created>
  <dcterms:modified xsi:type="dcterms:W3CDTF">2022-08-15T08:14:00Z</dcterms:modified>
</cp:coreProperties>
</file>