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2BB36" w14:textId="5211D9B5" w:rsidR="00983F82" w:rsidRPr="00561C16" w:rsidRDefault="00C83551" w:rsidP="000C7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1C16">
        <w:rPr>
          <w:rFonts w:ascii="Times New Roman" w:hAnsi="Times New Roman"/>
          <w:b/>
          <w:sz w:val="24"/>
          <w:szCs w:val="24"/>
        </w:rPr>
        <w:t>Протокол</w:t>
      </w:r>
      <w:r w:rsidR="003C58C0" w:rsidRPr="00561C16">
        <w:rPr>
          <w:rFonts w:ascii="Times New Roman" w:hAnsi="Times New Roman"/>
          <w:b/>
          <w:sz w:val="24"/>
          <w:szCs w:val="24"/>
        </w:rPr>
        <w:t xml:space="preserve"> №</w:t>
      </w:r>
      <w:r w:rsidR="009270A6" w:rsidRPr="00561C16">
        <w:rPr>
          <w:rFonts w:ascii="Times New Roman" w:hAnsi="Times New Roman"/>
          <w:b/>
          <w:sz w:val="24"/>
          <w:szCs w:val="24"/>
        </w:rPr>
        <w:t xml:space="preserve"> 1</w:t>
      </w:r>
      <w:r w:rsidR="00E4747C" w:rsidRPr="00561C16">
        <w:rPr>
          <w:rFonts w:ascii="Times New Roman" w:hAnsi="Times New Roman"/>
          <w:b/>
          <w:sz w:val="24"/>
          <w:szCs w:val="24"/>
        </w:rPr>
        <w:t>8</w:t>
      </w:r>
      <w:r w:rsidR="003254DD">
        <w:rPr>
          <w:rFonts w:ascii="Times New Roman" w:hAnsi="Times New Roman"/>
          <w:b/>
          <w:sz w:val="24"/>
          <w:szCs w:val="24"/>
        </w:rPr>
        <w:t>2</w:t>
      </w:r>
    </w:p>
    <w:p w14:paraId="01D4D200" w14:textId="77777777" w:rsidR="003C58C0" w:rsidRPr="00561C16" w:rsidRDefault="00983F82" w:rsidP="000C7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1C16">
        <w:rPr>
          <w:rFonts w:ascii="Times New Roman" w:hAnsi="Times New Roman"/>
          <w:b/>
          <w:sz w:val="24"/>
          <w:szCs w:val="24"/>
        </w:rPr>
        <w:t xml:space="preserve">заседания Совета </w:t>
      </w:r>
      <w:r w:rsidR="00796C8F" w:rsidRPr="00561C16">
        <w:rPr>
          <w:rFonts w:ascii="Times New Roman" w:hAnsi="Times New Roman"/>
          <w:b/>
          <w:sz w:val="24"/>
          <w:szCs w:val="24"/>
        </w:rPr>
        <w:t>Саморегулируемой организ</w:t>
      </w:r>
      <w:r w:rsidR="003C58C0" w:rsidRPr="00561C16">
        <w:rPr>
          <w:rFonts w:ascii="Times New Roman" w:hAnsi="Times New Roman"/>
          <w:b/>
          <w:sz w:val="24"/>
          <w:szCs w:val="24"/>
        </w:rPr>
        <w:t>ации</w:t>
      </w:r>
    </w:p>
    <w:p w14:paraId="5C88F322" w14:textId="77777777" w:rsidR="00983F82" w:rsidRPr="00561C16" w:rsidRDefault="003C58C0" w:rsidP="000C7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1C16">
        <w:rPr>
          <w:rFonts w:ascii="Times New Roman" w:hAnsi="Times New Roman"/>
          <w:b/>
          <w:sz w:val="24"/>
          <w:szCs w:val="24"/>
        </w:rPr>
        <w:t>Ассоциация</w:t>
      </w:r>
      <w:r w:rsidR="0030047E" w:rsidRPr="00561C16">
        <w:rPr>
          <w:rFonts w:ascii="Times New Roman" w:hAnsi="Times New Roman"/>
          <w:b/>
          <w:sz w:val="24"/>
          <w:szCs w:val="24"/>
        </w:rPr>
        <w:t xml:space="preserve"> строительных организаций </w:t>
      </w:r>
      <w:r w:rsidR="00796C8F" w:rsidRPr="00561C16">
        <w:rPr>
          <w:rFonts w:ascii="Times New Roman" w:hAnsi="Times New Roman"/>
          <w:b/>
          <w:sz w:val="24"/>
          <w:szCs w:val="24"/>
        </w:rPr>
        <w:t>«ЭнергоСтройАльянс»</w:t>
      </w:r>
    </w:p>
    <w:p w14:paraId="0CE454D8" w14:textId="77777777" w:rsidR="00ED2D58" w:rsidRPr="00561C16" w:rsidRDefault="00ED2D58" w:rsidP="000C7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97A5C1" w14:textId="2AE09BD8" w:rsidR="00AC247F" w:rsidRPr="00561C16" w:rsidRDefault="002A282F" w:rsidP="00FF75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C16">
        <w:rPr>
          <w:rFonts w:ascii="Times New Roman" w:hAnsi="Times New Roman"/>
          <w:b/>
          <w:sz w:val="24"/>
          <w:szCs w:val="24"/>
        </w:rPr>
        <w:t>Дата проведения</w:t>
      </w:r>
      <w:r w:rsidR="003850F7" w:rsidRPr="00561C16">
        <w:rPr>
          <w:sz w:val="24"/>
          <w:szCs w:val="24"/>
        </w:rPr>
        <w:t xml:space="preserve"> </w:t>
      </w:r>
      <w:r w:rsidR="003850F7" w:rsidRPr="00561C16">
        <w:rPr>
          <w:rFonts w:ascii="Times New Roman" w:hAnsi="Times New Roman"/>
          <w:b/>
          <w:sz w:val="24"/>
          <w:szCs w:val="24"/>
        </w:rPr>
        <w:t>заседания</w:t>
      </w:r>
      <w:r w:rsidRPr="00561C16">
        <w:rPr>
          <w:rFonts w:ascii="Times New Roman" w:hAnsi="Times New Roman"/>
          <w:b/>
          <w:sz w:val="24"/>
          <w:szCs w:val="24"/>
        </w:rPr>
        <w:t>:</w:t>
      </w:r>
      <w:r w:rsidRPr="00561C16">
        <w:rPr>
          <w:rFonts w:ascii="Times New Roman" w:hAnsi="Times New Roman"/>
          <w:sz w:val="24"/>
          <w:szCs w:val="24"/>
        </w:rPr>
        <w:t xml:space="preserve"> </w:t>
      </w:r>
      <w:r w:rsidR="00E4747C" w:rsidRPr="00561C16">
        <w:rPr>
          <w:rFonts w:ascii="Times New Roman" w:hAnsi="Times New Roman"/>
          <w:sz w:val="24"/>
          <w:szCs w:val="24"/>
        </w:rPr>
        <w:t>2</w:t>
      </w:r>
      <w:r w:rsidR="003254DD">
        <w:rPr>
          <w:rFonts w:ascii="Times New Roman" w:hAnsi="Times New Roman"/>
          <w:sz w:val="24"/>
          <w:szCs w:val="24"/>
        </w:rPr>
        <w:t>2</w:t>
      </w:r>
      <w:r w:rsidR="009270A6" w:rsidRPr="00561C16">
        <w:rPr>
          <w:rFonts w:ascii="Times New Roman" w:hAnsi="Times New Roman"/>
          <w:sz w:val="24"/>
          <w:szCs w:val="24"/>
        </w:rPr>
        <w:t xml:space="preserve"> </w:t>
      </w:r>
      <w:r w:rsidR="003254DD">
        <w:rPr>
          <w:rFonts w:ascii="Times New Roman" w:hAnsi="Times New Roman"/>
          <w:sz w:val="24"/>
          <w:szCs w:val="24"/>
        </w:rPr>
        <w:t>января</w:t>
      </w:r>
      <w:r w:rsidR="00F04635" w:rsidRPr="00561C16">
        <w:rPr>
          <w:rFonts w:ascii="Times New Roman" w:hAnsi="Times New Roman"/>
          <w:sz w:val="24"/>
          <w:szCs w:val="24"/>
        </w:rPr>
        <w:t xml:space="preserve"> 20</w:t>
      </w:r>
      <w:r w:rsidR="00EC1758" w:rsidRPr="00561C16">
        <w:rPr>
          <w:rFonts w:ascii="Times New Roman" w:hAnsi="Times New Roman"/>
          <w:sz w:val="24"/>
          <w:szCs w:val="24"/>
        </w:rPr>
        <w:t>2</w:t>
      </w:r>
      <w:r w:rsidR="003254DD">
        <w:rPr>
          <w:rFonts w:ascii="Times New Roman" w:hAnsi="Times New Roman"/>
          <w:sz w:val="24"/>
          <w:szCs w:val="24"/>
        </w:rPr>
        <w:t>1</w:t>
      </w:r>
      <w:r w:rsidRPr="00561C16">
        <w:rPr>
          <w:rFonts w:ascii="Times New Roman" w:hAnsi="Times New Roman"/>
          <w:sz w:val="24"/>
          <w:szCs w:val="24"/>
        </w:rPr>
        <w:t xml:space="preserve"> года.</w:t>
      </w:r>
    </w:p>
    <w:p w14:paraId="0ABEBB4D" w14:textId="77777777" w:rsidR="00983F82" w:rsidRPr="00561C16" w:rsidRDefault="00722F76" w:rsidP="000C76FB">
      <w:pPr>
        <w:pStyle w:val="a3"/>
        <w:spacing w:before="0" w:beforeAutospacing="0" w:after="0" w:afterAutospacing="0"/>
        <w:jc w:val="both"/>
      </w:pPr>
      <w:r w:rsidRPr="00561C16">
        <w:rPr>
          <w:b/>
          <w:bCs/>
        </w:rPr>
        <w:t>Форма проведения заседания</w:t>
      </w:r>
      <w:r w:rsidR="00DC50FD" w:rsidRPr="00561C16">
        <w:rPr>
          <w:b/>
        </w:rPr>
        <w:t>:</w:t>
      </w:r>
      <w:r w:rsidR="00DC50FD" w:rsidRPr="00561C16">
        <w:t xml:space="preserve"> </w:t>
      </w:r>
      <w:r w:rsidR="00AC247F" w:rsidRPr="00561C16">
        <w:t>заочная (</w:t>
      </w:r>
      <w:r w:rsidR="00D52DF2" w:rsidRPr="00561C16">
        <w:t>опросным путем</w:t>
      </w:r>
      <w:r w:rsidR="00AC247F" w:rsidRPr="00561C16">
        <w:t>)</w:t>
      </w:r>
      <w:r w:rsidRPr="00561C16">
        <w:t>.</w:t>
      </w:r>
    </w:p>
    <w:p w14:paraId="522438D0" w14:textId="34DEEFEF" w:rsidR="008267E0" w:rsidRPr="00561C16" w:rsidRDefault="004D2B60" w:rsidP="000C76FB">
      <w:pPr>
        <w:pStyle w:val="a3"/>
        <w:spacing w:before="0" w:beforeAutospacing="0" w:after="0" w:afterAutospacing="0"/>
        <w:jc w:val="both"/>
      </w:pPr>
      <w:r w:rsidRPr="00561C16">
        <w:t xml:space="preserve">Общее количество членов Совета </w:t>
      </w:r>
      <w:r w:rsidR="00835FE4" w:rsidRPr="00561C16">
        <w:rPr>
          <w:bCs/>
        </w:rPr>
        <w:t>СРО Ассоциация «ЭнергоСтройАльянс»</w:t>
      </w:r>
      <w:r w:rsidR="00FF7579" w:rsidRPr="00561C16">
        <w:t xml:space="preserve"> - </w:t>
      </w:r>
      <w:r w:rsidR="003C248C" w:rsidRPr="00561C16">
        <w:t>14</w:t>
      </w:r>
      <w:r w:rsidR="00FF7579" w:rsidRPr="00561C16">
        <w:t>.</w:t>
      </w:r>
    </w:p>
    <w:p w14:paraId="52A4541C" w14:textId="6719AA1D" w:rsidR="008267E0" w:rsidRPr="00561C16" w:rsidRDefault="00AC247F" w:rsidP="000C76FB">
      <w:pPr>
        <w:pStyle w:val="a3"/>
        <w:spacing w:before="0" w:beforeAutospacing="0" w:after="0" w:afterAutospacing="0"/>
        <w:jc w:val="both"/>
        <w:rPr>
          <w:bCs/>
        </w:rPr>
      </w:pPr>
      <w:r w:rsidRPr="00561C16">
        <w:rPr>
          <w:b/>
          <w:bCs/>
        </w:rPr>
        <w:t xml:space="preserve">На дату проведения заседания </w:t>
      </w:r>
      <w:r w:rsidRPr="00561C16">
        <w:rPr>
          <w:bCs/>
        </w:rPr>
        <w:t xml:space="preserve">– </w:t>
      </w:r>
      <w:r w:rsidR="003254DD" w:rsidRPr="00561C16">
        <w:t>2</w:t>
      </w:r>
      <w:r w:rsidR="003254DD">
        <w:t>2</w:t>
      </w:r>
      <w:r w:rsidR="003254DD" w:rsidRPr="00561C16">
        <w:t xml:space="preserve"> </w:t>
      </w:r>
      <w:r w:rsidR="003254DD">
        <w:t>января</w:t>
      </w:r>
      <w:r w:rsidR="003254DD" w:rsidRPr="00561C16">
        <w:t xml:space="preserve"> 202</w:t>
      </w:r>
      <w:r w:rsidR="003254DD">
        <w:t>1</w:t>
      </w:r>
      <w:r w:rsidR="003254DD" w:rsidRPr="00561C16">
        <w:t xml:space="preserve"> </w:t>
      </w:r>
      <w:r w:rsidR="00714D7A" w:rsidRPr="00561C16">
        <w:t>года</w:t>
      </w:r>
      <w:r w:rsidRPr="00561C16">
        <w:rPr>
          <w:bCs/>
        </w:rPr>
        <w:t xml:space="preserve"> от членов Совета </w:t>
      </w:r>
      <w:bookmarkStart w:id="0" w:name="_Hlk38371473"/>
      <w:r w:rsidRPr="00561C16">
        <w:rPr>
          <w:bCs/>
        </w:rPr>
        <w:t>СРО Ассоциация «Энерг</w:t>
      </w:r>
      <w:r w:rsidR="009270A6" w:rsidRPr="00561C16">
        <w:rPr>
          <w:bCs/>
        </w:rPr>
        <w:t>оСтройАльянс»</w:t>
      </w:r>
      <w:bookmarkEnd w:id="0"/>
      <w:r w:rsidR="009270A6" w:rsidRPr="00561C16">
        <w:rPr>
          <w:bCs/>
        </w:rPr>
        <w:t xml:space="preserve"> было получено </w:t>
      </w:r>
      <w:r w:rsidR="00D27015">
        <w:rPr>
          <w:bCs/>
        </w:rPr>
        <w:t>10</w:t>
      </w:r>
      <w:r w:rsidR="004B3CF1" w:rsidRPr="00561C16">
        <w:rPr>
          <w:bCs/>
        </w:rPr>
        <w:t xml:space="preserve"> (</w:t>
      </w:r>
      <w:r w:rsidR="00D27015">
        <w:rPr>
          <w:bCs/>
        </w:rPr>
        <w:t>десять</w:t>
      </w:r>
      <w:r w:rsidR="004B3CF1" w:rsidRPr="00561C16">
        <w:rPr>
          <w:bCs/>
        </w:rPr>
        <w:t xml:space="preserve">) бюллетеней </w:t>
      </w:r>
      <w:r w:rsidR="004A409C" w:rsidRPr="00561C16">
        <w:rPr>
          <w:bCs/>
        </w:rPr>
        <w:t xml:space="preserve">из </w:t>
      </w:r>
      <w:r w:rsidR="004B3CF1" w:rsidRPr="00561C16">
        <w:rPr>
          <w:bCs/>
        </w:rPr>
        <w:t>14 (четырнадцати)</w:t>
      </w:r>
      <w:r w:rsidRPr="00561C16">
        <w:rPr>
          <w:bCs/>
        </w:rPr>
        <w:t xml:space="preserve"> разосланных.</w:t>
      </w:r>
    </w:p>
    <w:p w14:paraId="053B9A21" w14:textId="77777777" w:rsidR="00D67272" w:rsidRPr="00561C16" w:rsidRDefault="0034216A" w:rsidP="000C76FB">
      <w:pPr>
        <w:pStyle w:val="a3"/>
        <w:spacing w:before="0" w:beforeAutospacing="0" w:after="0" w:afterAutospacing="0"/>
        <w:jc w:val="both"/>
      </w:pPr>
      <w:r w:rsidRPr="00561C16">
        <w:rPr>
          <w:b/>
          <w:bCs/>
        </w:rPr>
        <w:t xml:space="preserve">Адрес </w:t>
      </w:r>
      <w:r w:rsidR="00586D5E" w:rsidRPr="00561C16">
        <w:rPr>
          <w:b/>
          <w:bCs/>
        </w:rPr>
        <w:t>подсчета голосов</w:t>
      </w:r>
      <w:r w:rsidRPr="00561C16">
        <w:rPr>
          <w:b/>
          <w:bCs/>
        </w:rPr>
        <w:t>:</w:t>
      </w:r>
      <w:r w:rsidR="009270A6" w:rsidRPr="00561C16">
        <w:t xml:space="preserve"> г. Москва</w:t>
      </w:r>
      <w:r w:rsidR="00586D5E" w:rsidRPr="00561C16">
        <w:t>.</w:t>
      </w:r>
    </w:p>
    <w:p w14:paraId="5A94A34D" w14:textId="571A4BBA" w:rsidR="00586D5E" w:rsidRPr="00561C16" w:rsidRDefault="00586D5E" w:rsidP="000C76FB">
      <w:pPr>
        <w:pStyle w:val="a3"/>
        <w:spacing w:before="0" w:beforeAutospacing="0" w:after="0" w:afterAutospacing="0"/>
        <w:jc w:val="both"/>
        <w:rPr>
          <w:lang w:eastAsia="en-US"/>
        </w:rPr>
      </w:pPr>
      <w:r w:rsidRPr="00561C16">
        <w:rPr>
          <w:lang w:eastAsia="en-US"/>
        </w:rPr>
        <w:t xml:space="preserve">Адрес электронной почты для </w:t>
      </w:r>
      <w:r w:rsidRPr="00561C16">
        <w:t xml:space="preserve">представления бюллетеней: </w:t>
      </w:r>
      <w:r w:rsidRPr="00561C16">
        <w:rPr>
          <w:lang w:val="en-US" w:eastAsia="en-US"/>
        </w:rPr>
        <w:t>info</w:t>
      </w:r>
      <w:r w:rsidRPr="00561C16">
        <w:rPr>
          <w:lang w:eastAsia="en-US"/>
        </w:rPr>
        <w:t>@</w:t>
      </w:r>
      <w:proofErr w:type="spellStart"/>
      <w:r w:rsidRPr="00561C16">
        <w:rPr>
          <w:lang w:val="en-US" w:eastAsia="en-US"/>
        </w:rPr>
        <w:t>enstal</w:t>
      </w:r>
      <w:proofErr w:type="spellEnd"/>
      <w:r w:rsidRPr="00561C16">
        <w:rPr>
          <w:lang w:eastAsia="en-US"/>
        </w:rPr>
        <w:t>.</w:t>
      </w:r>
      <w:proofErr w:type="spellStart"/>
      <w:r w:rsidRPr="00561C16">
        <w:rPr>
          <w:lang w:val="en-US" w:eastAsia="en-US"/>
        </w:rPr>
        <w:t>ru</w:t>
      </w:r>
      <w:proofErr w:type="spellEnd"/>
      <w:r w:rsidRPr="00561C16">
        <w:rPr>
          <w:lang w:eastAsia="en-US"/>
        </w:rPr>
        <w:t>.</w:t>
      </w:r>
    </w:p>
    <w:p w14:paraId="26D7F4AA" w14:textId="77777777" w:rsidR="004B3CF1" w:rsidRPr="00561C16" w:rsidRDefault="004B3CF1" w:rsidP="000C76FB">
      <w:pPr>
        <w:pStyle w:val="a3"/>
        <w:spacing w:before="0" w:beforeAutospacing="0" w:after="0" w:afterAutospacing="0"/>
        <w:jc w:val="both"/>
        <w:rPr>
          <w:bCs/>
        </w:rPr>
      </w:pPr>
    </w:p>
    <w:p w14:paraId="1349AD79" w14:textId="77777777" w:rsidR="00276D9D" w:rsidRPr="00561C16" w:rsidRDefault="000B3C11" w:rsidP="00FE2065">
      <w:pPr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  <w:r w:rsidRPr="00561C16">
        <w:rPr>
          <w:rStyle w:val="a4"/>
          <w:rFonts w:ascii="Times New Roman" w:hAnsi="Times New Roman"/>
          <w:sz w:val="24"/>
          <w:szCs w:val="24"/>
        </w:rPr>
        <w:t xml:space="preserve">В заседании Совета </w:t>
      </w:r>
      <w:r w:rsidR="009B5E56" w:rsidRPr="00561C16">
        <w:rPr>
          <w:rStyle w:val="a4"/>
          <w:rFonts w:ascii="Times New Roman" w:hAnsi="Times New Roman"/>
          <w:sz w:val="24"/>
          <w:szCs w:val="24"/>
        </w:rPr>
        <w:t xml:space="preserve">СРО Ассоциация «ЭнергоСтройАльянс» </w:t>
      </w:r>
      <w:r w:rsidRPr="00561C16">
        <w:rPr>
          <w:rStyle w:val="a4"/>
          <w:rFonts w:ascii="Times New Roman" w:hAnsi="Times New Roman"/>
          <w:sz w:val="24"/>
          <w:szCs w:val="24"/>
        </w:rPr>
        <w:t>приняли участие</w:t>
      </w:r>
      <w:r w:rsidR="00CB1140" w:rsidRPr="00561C16">
        <w:rPr>
          <w:rStyle w:val="a4"/>
          <w:rFonts w:ascii="Times New Roman" w:hAnsi="Times New Roman"/>
          <w:sz w:val="24"/>
          <w:szCs w:val="24"/>
        </w:rPr>
        <w:t>:</w:t>
      </w:r>
    </w:p>
    <w:p w14:paraId="58E087C6" w14:textId="77777777" w:rsidR="00EB3225" w:rsidRDefault="00EB3225" w:rsidP="00EB3225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230C4">
        <w:rPr>
          <w:rFonts w:ascii="Times New Roman" w:hAnsi="Times New Roman"/>
          <w:bCs/>
          <w:color w:val="000000"/>
          <w:sz w:val="24"/>
          <w:szCs w:val="24"/>
        </w:rPr>
        <w:t xml:space="preserve">Роман Игорь – член Совета </w:t>
      </w:r>
      <w:r w:rsidRPr="008230C4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8230C4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04DEC7B9" w14:textId="77777777" w:rsidR="008230C4" w:rsidRPr="00937163" w:rsidRDefault="008230C4" w:rsidP="008230C4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937163">
        <w:rPr>
          <w:rFonts w:ascii="Times New Roman" w:hAnsi="Times New Roman"/>
          <w:bCs/>
          <w:color w:val="000000"/>
          <w:sz w:val="24"/>
          <w:szCs w:val="24"/>
        </w:rPr>
        <w:t>Чекунов</w:t>
      </w:r>
      <w:proofErr w:type="spellEnd"/>
      <w:r w:rsidRPr="00937163">
        <w:rPr>
          <w:rFonts w:ascii="Times New Roman" w:hAnsi="Times New Roman"/>
          <w:bCs/>
          <w:color w:val="000000"/>
          <w:sz w:val="24"/>
          <w:szCs w:val="24"/>
        </w:rPr>
        <w:t xml:space="preserve"> Юрий Юрьевич – член Совета </w:t>
      </w:r>
      <w:r w:rsidRPr="00937163">
        <w:rPr>
          <w:rFonts w:ascii="Times New Roman" w:hAnsi="Times New Roman"/>
          <w:color w:val="000000"/>
        </w:rPr>
        <w:t>Ассоциации</w:t>
      </w:r>
      <w:r w:rsidRPr="00937163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71A0C23F" w14:textId="77777777" w:rsidR="008230C4" w:rsidRPr="00937163" w:rsidRDefault="008230C4" w:rsidP="008230C4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37163">
        <w:rPr>
          <w:rFonts w:ascii="Times New Roman" w:hAnsi="Times New Roman"/>
          <w:bCs/>
          <w:color w:val="000000"/>
          <w:sz w:val="24"/>
          <w:szCs w:val="24"/>
        </w:rPr>
        <w:t xml:space="preserve">Васильев Дионис Васильевич – член Совета </w:t>
      </w:r>
      <w:r w:rsidRPr="00937163">
        <w:rPr>
          <w:rFonts w:ascii="Times New Roman" w:hAnsi="Times New Roman"/>
          <w:color w:val="000000"/>
        </w:rPr>
        <w:t>Ассоциации</w:t>
      </w:r>
      <w:r w:rsidRPr="00937163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3F48D403" w14:textId="77777777" w:rsidR="008230C4" w:rsidRPr="00937163" w:rsidRDefault="008230C4" w:rsidP="008230C4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37163">
        <w:rPr>
          <w:rFonts w:ascii="Times New Roman" w:hAnsi="Times New Roman"/>
          <w:bCs/>
          <w:color w:val="000000"/>
          <w:sz w:val="24"/>
          <w:szCs w:val="24"/>
        </w:rPr>
        <w:t xml:space="preserve">Мельников Олег Васильевич – член Совета </w:t>
      </w:r>
      <w:r w:rsidRPr="00937163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937163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67FA4AEF" w14:textId="77777777" w:rsidR="008230C4" w:rsidRPr="008230C4" w:rsidRDefault="008230C4" w:rsidP="008230C4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37163">
        <w:rPr>
          <w:rFonts w:ascii="Times New Roman" w:hAnsi="Times New Roman"/>
          <w:bCs/>
          <w:color w:val="000000"/>
          <w:sz w:val="24"/>
          <w:szCs w:val="24"/>
        </w:rPr>
        <w:t>Сафронов</w:t>
      </w:r>
      <w:r w:rsidRPr="008230C4">
        <w:rPr>
          <w:rFonts w:ascii="Times New Roman" w:hAnsi="Times New Roman"/>
          <w:bCs/>
          <w:color w:val="000000"/>
          <w:sz w:val="24"/>
          <w:szCs w:val="24"/>
        </w:rPr>
        <w:t xml:space="preserve"> Николай Степанович – член Совета </w:t>
      </w:r>
      <w:r w:rsidRPr="008230C4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8230C4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0819967C" w14:textId="77777777" w:rsidR="008230C4" w:rsidRPr="008230C4" w:rsidRDefault="008230C4" w:rsidP="008230C4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230C4">
        <w:rPr>
          <w:rFonts w:ascii="Times New Roman" w:hAnsi="Times New Roman"/>
          <w:bCs/>
          <w:color w:val="000000"/>
          <w:sz w:val="24"/>
          <w:szCs w:val="24"/>
        </w:rPr>
        <w:t xml:space="preserve">Фролов Кирилл Евгеньевич – член Совета </w:t>
      </w:r>
      <w:r w:rsidRPr="008230C4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8230C4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58AEB67D" w14:textId="77777777" w:rsidR="008230C4" w:rsidRPr="00C42DE1" w:rsidRDefault="008230C4" w:rsidP="008230C4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230C4">
        <w:rPr>
          <w:rFonts w:ascii="Times New Roman" w:hAnsi="Times New Roman"/>
          <w:bCs/>
          <w:color w:val="000000"/>
          <w:sz w:val="24"/>
          <w:szCs w:val="24"/>
        </w:rPr>
        <w:t xml:space="preserve">Смирнов Александр Васильевич – </w:t>
      </w:r>
      <w:r w:rsidRPr="00C42DE1">
        <w:rPr>
          <w:rFonts w:ascii="Times New Roman" w:hAnsi="Times New Roman"/>
          <w:bCs/>
          <w:color w:val="000000"/>
          <w:sz w:val="24"/>
          <w:szCs w:val="24"/>
        </w:rPr>
        <w:t xml:space="preserve">член Совета </w:t>
      </w:r>
      <w:r w:rsidRPr="00C42DE1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C42DE1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419BB007" w14:textId="77777777" w:rsidR="008230C4" w:rsidRPr="00C42DE1" w:rsidRDefault="008230C4" w:rsidP="008230C4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C42DE1">
        <w:rPr>
          <w:rFonts w:ascii="Times New Roman" w:hAnsi="Times New Roman"/>
          <w:bCs/>
          <w:color w:val="000000"/>
          <w:sz w:val="24"/>
          <w:szCs w:val="24"/>
        </w:rPr>
        <w:t>Салихзянов</w:t>
      </w:r>
      <w:proofErr w:type="spellEnd"/>
      <w:r w:rsidRPr="00C42DE1">
        <w:rPr>
          <w:rFonts w:ascii="Times New Roman" w:hAnsi="Times New Roman"/>
          <w:bCs/>
          <w:color w:val="000000"/>
          <w:sz w:val="24"/>
          <w:szCs w:val="24"/>
        </w:rPr>
        <w:t xml:space="preserve"> Дамир </w:t>
      </w:r>
      <w:proofErr w:type="spellStart"/>
      <w:r w:rsidRPr="00C42DE1">
        <w:rPr>
          <w:rFonts w:ascii="Times New Roman" w:hAnsi="Times New Roman"/>
          <w:bCs/>
          <w:color w:val="000000"/>
          <w:sz w:val="24"/>
          <w:szCs w:val="24"/>
        </w:rPr>
        <w:t>Галимзянович</w:t>
      </w:r>
      <w:proofErr w:type="spellEnd"/>
      <w:r w:rsidRPr="00C42DE1">
        <w:rPr>
          <w:rFonts w:ascii="Times New Roman" w:hAnsi="Times New Roman"/>
          <w:bCs/>
          <w:color w:val="000000"/>
          <w:sz w:val="24"/>
          <w:szCs w:val="24"/>
        </w:rPr>
        <w:t xml:space="preserve"> – член Совета </w:t>
      </w:r>
      <w:r w:rsidRPr="00C42DE1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C42DE1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0CBCD57C" w14:textId="46026835" w:rsidR="008230C4" w:rsidRPr="00C42DE1" w:rsidRDefault="008230C4" w:rsidP="008230C4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42DE1">
        <w:rPr>
          <w:rFonts w:ascii="Times New Roman" w:hAnsi="Times New Roman"/>
          <w:bCs/>
          <w:color w:val="000000"/>
          <w:sz w:val="24"/>
          <w:szCs w:val="24"/>
        </w:rPr>
        <w:t xml:space="preserve">Аллин Михаил Николаевич – член Совета </w:t>
      </w:r>
      <w:r w:rsidRPr="00C42DE1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="00C42DE1" w:rsidRPr="00C42DE1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5EB63DF0" w14:textId="510EEAE7" w:rsidR="00C42DE1" w:rsidRPr="00C42DE1" w:rsidRDefault="00C42DE1" w:rsidP="00C42DE1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42DE1">
        <w:rPr>
          <w:rFonts w:ascii="Times New Roman" w:hAnsi="Times New Roman"/>
          <w:bCs/>
          <w:color w:val="000000"/>
          <w:sz w:val="24"/>
          <w:szCs w:val="24"/>
        </w:rPr>
        <w:t xml:space="preserve">Карпухин Николай Игоревич – член Совета </w:t>
      </w:r>
      <w:r w:rsidRPr="00C42DE1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C42DE1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5FFF4252" w14:textId="77777777" w:rsidR="00ED2D58" w:rsidRPr="00561C16" w:rsidRDefault="00ED2D58" w:rsidP="008267E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5EA024E5" w14:textId="1B932237" w:rsidR="00146DD8" w:rsidRPr="00561C16" w:rsidRDefault="00146DD8" w:rsidP="00FE2065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/>
          <w:b w:val="0"/>
          <w:bCs w:val="0"/>
          <w:sz w:val="24"/>
          <w:szCs w:val="24"/>
          <w:lang w:eastAsia="ru-RU"/>
        </w:rPr>
      </w:pPr>
      <w:r w:rsidRPr="00561C16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п. </w:t>
      </w:r>
      <w:r w:rsidR="003C248C" w:rsidRPr="00561C1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61C16">
        <w:rPr>
          <w:rFonts w:ascii="Times New Roman" w:eastAsia="Times New Roman" w:hAnsi="Times New Roman"/>
          <w:sz w:val="24"/>
          <w:szCs w:val="24"/>
          <w:lang w:eastAsia="ru-RU"/>
        </w:rPr>
        <w:t xml:space="preserve">.4 Положения о Совете </w:t>
      </w:r>
      <w:r w:rsidR="009B5E56" w:rsidRPr="00561C16">
        <w:rPr>
          <w:rFonts w:ascii="Times New Roman" w:eastAsia="Times New Roman" w:hAnsi="Times New Roman"/>
          <w:sz w:val="24"/>
          <w:szCs w:val="24"/>
          <w:lang w:eastAsia="ru-RU"/>
        </w:rPr>
        <w:t>Ассоциаци</w:t>
      </w:r>
      <w:r w:rsidR="00724D86" w:rsidRPr="00561C1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B5E56" w:rsidRPr="00561C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7363" w:rsidRPr="00561C16">
        <w:rPr>
          <w:rFonts w:ascii="Times New Roman" w:eastAsia="Times New Roman" w:hAnsi="Times New Roman"/>
          <w:sz w:val="24"/>
          <w:szCs w:val="24"/>
          <w:lang w:eastAsia="ru-RU"/>
        </w:rPr>
        <w:t>Председательствующим на заседании Совета может являться Председатель Совета Ассоциации либо Генеральный директор Ассоциации.</w:t>
      </w:r>
    </w:p>
    <w:p w14:paraId="40B44E9E" w14:textId="3591A31A" w:rsidR="00425311" w:rsidRPr="00561C16" w:rsidRDefault="00407BCF" w:rsidP="00FE2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C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Председательствующий на заседании Совета </w:t>
      </w:r>
      <w:r w:rsidR="009B5E56" w:rsidRPr="00561C16">
        <w:rPr>
          <w:rFonts w:ascii="Times New Roman" w:eastAsia="Times New Roman" w:hAnsi="Times New Roman"/>
          <w:b/>
          <w:sz w:val="24"/>
          <w:szCs w:val="24"/>
          <w:lang w:eastAsia="ru-RU"/>
        </w:rPr>
        <w:t>СРО Ассоциация «ЭнергоСтройАльянс»</w:t>
      </w:r>
      <w:r w:rsidR="00425311" w:rsidRPr="00561C16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E1008D" w:rsidRPr="00561C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45413" w:rsidRPr="00561C16">
        <w:rPr>
          <w:rFonts w:ascii="Times New Roman" w:hAnsi="Times New Roman"/>
          <w:bCs/>
          <w:color w:val="000000"/>
          <w:sz w:val="24"/>
          <w:szCs w:val="24"/>
        </w:rPr>
        <w:t>Разгоняев</w:t>
      </w:r>
      <w:proofErr w:type="spellEnd"/>
      <w:r w:rsidR="00351F3F" w:rsidRPr="00561C1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45413" w:rsidRPr="00561C16">
        <w:rPr>
          <w:rFonts w:ascii="Times New Roman" w:hAnsi="Times New Roman"/>
          <w:bCs/>
          <w:color w:val="000000"/>
          <w:sz w:val="24"/>
          <w:szCs w:val="24"/>
        </w:rPr>
        <w:t>Михаил</w:t>
      </w:r>
      <w:r w:rsidR="00351F3F" w:rsidRPr="00561C1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45413" w:rsidRPr="00561C16">
        <w:rPr>
          <w:rFonts w:ascii="Times New Roman" w:hAnsi="Times New Roman"/>
          <w:bCs/>
          <w:color w:val="000000"/>
          <w:sz w:val="24"/>
          <w:szCs w:val="24"/>
        </w:rPr>
        <w:t>Михайлови</w:t>
      </w:r>
      <w:r w:rsidR="00351F3F" w:rsidRPr="00561C16">
        <w:rPr>
          <w:rFonts w:ascii="Times New Roman" w:hAnsi="Times New Roman"/>
          <w:bCs/>
          <w:color w:val="000000"/>
          <w:sz w:val="24"/>
          <w:szCs w:val="24"/>
        </w:rPr>
        <w:t>ч</w:t>
      </w:r>
      <w:r w:rsidR="003519D5" w:rsidRPr="00561C1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038CCAD" w14:textId="4CA45F02" w:rsidR="00831E58" w:rsidRPr="00561C16" w:rsidRDefault="00425311" w:rsidP="00FE2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C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Секретарь Совета </w:t>
      </w:r>
      <w:r w:rsidR="009B5E56" w:rsidRPr="00561C16">
        <w:rPr>
          <w:rFonts w:ascii="Times New Roman" w:eastAsia="Times New Roman" w:hAnsi="Times New Roman"/>
          <w:b/>
          <w:sz w:val="24"/>
          <w:szCs w:val="24"/>
          <w:lang w:eastAsia="ru-RU"/>
        </w:rPr>
        <w:t>СРО Ассоциация «ЭнергоСтройАльянс»</w:t>
      </w:r>
      <w:r w:rsidRPr="00561C16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561C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24D8" w:rsidRPr="00561C16">
        <w:rPr>
          <w:rFonts w:ascii="Times New Roman" w:eastAsia="Times New Roman" w:hAnsi="Times New Roman"/>
          <w:sz w:val="24"/>
          <w:szCs w:val="24"/>
          <w:lang w:eastAsia="ru-RU"/>
        </w:rPr>
        <w:t>Колесников Владимир Вячеславович</w:t>
      </w:r>
      <w:r w:rsidRPr="00561C1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E10FB69" w14:textId="19F21F39" w:rsidR="00425311" w:rsidRPr="00561C16" w:rsidRDefault="00831E58" w:rsidP="00FE2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C16">
        <w:rPr>
          <w:rFonts w:ascii="Times New Roman" w:eastAsia="Times New Roman" w:hAnsi="Times New Roman"/>
          <w:sz w:val="24"/>
          <w:szCs w:val="24"/>
          <w:lang w:eastAsia="ru-RU"/>
        </w:rPr>
        <w:t xml:space="preserve">Подсчет голосов осуществлял: </w:t>
      </w:r>
      <w:r w:rsidR="002624D8" w:rsidRPr="00561C16">
        <w:rPr>
          <w:rFonts w:ascii="Times New Roman" w:eastAsia="Times New Roman" w:hAnsi="Times New Roman"/>
          <w:sz w:val="24"/>
          <w:szCs w:val="24"/>
          <w:lang w:eastAsia="ru-RU"/>
        </w:rPr>
        <w:t>Колесников В.В</w:t>
      </w:r>
      <w:r w:rsidR="006526AF" w:rsidRPr="00561C1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9C3CA68" w14:textId="77777777" w:rsidR="004B3CF1" w:rsidRPr="00561C16" w:rsidRDefault="004B3CF1" w:rsidP="00FE2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86F8FC" w14:textId="1925C599" w:rsidR="00CB1140" w:rsidRPr="00561C16" w:rsidRDefault="006526AF" w:rsidP="00FE20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61C16">
        <w:rPr>
          <w:rFonts w:ascii="Times New Roman" w:hAnsi="Times New Roman"/>
          <w:sz w:val="24"/>
          <w:szCs w:val="24"/>
        </w:rPr>
        <w:t xml:space="preserve">Кворум для проведения </w:t>
      </w:r>
      <w:r w:rsidR="00CB1140" w:rsidRPr="00561C16">
        <w:rPr>
          <w:rFonts w:ascii="Times New Roman" w:hAnsi="Times New Roman"/>
          <w:sz w:val="24"/>
          <w:szCs w:val="24"/>
        </w:rPr>
        <w:t>заседания в соответствии с законодательством Российской Федерации имеется</w:t>
      </w:r>
      <w:r w:rsidR="001D4C4C" w:rsidRPr="00561C16">
        <w:rPr>
          <w:rFonts w:ascii="Times New Roman" w:hAnsi="Times New Roman"/>
          <w:sz w:val="24"/>
          <w:szCs w:val="24"/>
        </w:rPr>
        <w:t xml:space="preserve"> </w:t>
      </w:r>
      <w:r w:rsidR="001D4C4C" w:rsidRPr="008163D5">
        <w:rPr>
          <w:rFonts w:ascii="Times New Roman" w:hAnsi="Times New Roman"/>
          <w:sz w:val="24"/>
          <w:szCs w:val="24"/>
        </w:rPr>
        <w:t>(</w:t>
      </w:r>
      <w:r w:rsidR="00D27015">
        <w:rPr>
          <w:rFonts w:ascii="Times New Roman" w:hAnsi="Times New Roman"/>
          <w:sz w:val="24"/>
          <w:szCs w:val="24"/>
        </w:rPr>
        <w:t>71</w:t>
      </w:r>
      <w:r w:rsidR="00BE6C8A" w:rsidRPr="008163D5">
        <w:rPr>
          <w:rFonts w:ascii="Times New Roman" w:hAnsi="Times New Roman"/>
          <w:sz w:val="24"/>
          <w:szCs w:val="24"/>
        </w:rPr>
        <w:t>,</w:t>
      </w:r>
      <w:r w:rsidR="00D27015">
        <w:rPr>
          <w:rFonts w:ascii="Times New Roman" w:hAnsi="Times New Roman"/>
          <w:sz w:val="24"/>
          <w:szCs w:val="24"/>
        </w:rPr>
        <w:t>43</w:t>
      </w:r>
      <w:r w:rsidR="0059369C" w:rsidRPr="008163D5">
        <w:rPr>
          <w:rFonts w:ascii="Times New Roman" w:hAnsi="Times New Roman"/>
          <w:sz w:val="24"/>
          <w:szCs w:val="24"/>
        </w:rPr>
        <w:t>%</w:t>
      </w:r>
      <w:r w:rsidR="001D4C4C" w:rsidRPr="008163D5">
        <w:rPr>
          <w:rFonts w:ascii="Times New Roman" w:hAnsi="Times New Roman"/>
          <w:sz w:val="24"/>
          <w:szCs w:val="24"/>
        </w:rPr>
        <w:t>)</w:t>
      </w:r>
      <w:r w:rsidR="00CB1140" w:rsidRPr="008163D5">
        <w:rPr>
          <w:rFonts w:ascii="Times New Roman" w:hAnsi="Times New Roman"/>
          <w:sz w:val="24"/>
          <w:szCs w:val="24"/>
        </w:rPr>
        <w:t>, Совет</w:t>
      </w:r>
      <w:r w:rsidR="009C665B" w:rsidRPr="00561C16">
        <w:rPr>
          <w:rFonts w:ascii="Times New Roman" w:hAnsi="Times New Roman"/>
          <w:sz w:val="24"/>
          <w:szCs w:val="24"/>
        </w:rPr>
        <w:t xml:space="preserve"> </w:t>
      </w:r>
      <w:r w:rsidR="009B5E56" w:rsidRPr="00561C16">
        <w:rPr>
          <w:rFonts w:ascii="Times New Roman" w:hAnsi="Times New Roman"/>
          <w:sz w:val="24"/>
          <w:szCs w:val="24"/>
        </w:rPr>
        <w:t>Ассоциаци</w:t>
      </w:r>
      <w:r w:rsidR="004B3CF1" w:rsidRPr="00561C16">
        <w:rPr>
          <w:rFonts w:ascii="Times New Roman" w:hAnsi="Times New Roman"/>
          <w:sz w:val="24"/>
          <w:szCs w:val="24"/>
        </w:rPr>
        <w:t>и</w:t>
      </w:r>
      <w:r w:rsidR="009B5E56" w:rsidRPr="00561C16">
        <w:rPr>
          <w:rFonts w:ascii="Times New Roman" w:hAnsi="Times New Roman"/>
          <w:sz w:val="24"/>
          <w:szCs w:val="24"/>
        </w:rPr>
        <w:t xml:space="preserve"> </w:t>
      </w:r>
      <w:r w:rsidR="00CB1140" w:rsidRPr="00561C16">
        <w:rPr>
          <w:rFonts w:ascii="Times New Roman" w:hAnsi="Times New Roman"/>
          <w:sz w:val="24"/>
          <w:szCs w:val="24"/>
        </w:rPr>
        <w:t xml:space="preserve">правомочен принимать решения </w:t>
      </w:r>
      <w:r w:rsidR="000C76FB" w:rsidRPr="00561C16">
        <w:rPr>
          <w:rFonts w:ascii="Times New Roman" w:hAnsi="Times New Roman"/>
          <w:sz w:val="24"/>
          <w:szCs w:val="24"/>
        </w:rPr>
        <w:t xml:space="preserve">по всем вопросам повестки </w:t>
      </w:r>
      <w:r w:rsidR="000C76FB" w:rsidRPr="00561C16">
        <w:rPr>
          <w:rFonts w:ascii="Times New Roman" w:hAnsi="Times New Roman"/>
          <w:bCs/>
          <w:sz w:val="24"/>
          <w:szCs w:val="24"/>
        </w:rPr>
        <w:t>дня.</w:t>
      </w:r>
    </w:p>
    <w:p w14:paraId="550A8C06" w14:textId="77777777" w:rsidR="00ED2D58" w:rsidRPr="00561C16" w:rsidRDefault="00ED2D58" w:rsidP="00FE2065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sz w:val="24"/>
          <w:szCs w:val="24"/>
        </w:rPr>
      </w:pPr>
    </w:p>
    <w:p w14:paraId="10AAB007" w14:textId="77777777" w:rsidR="00163122" w:rsidRPr="00561C16" w:rsidRDefault="00CB1140" w:rsidP="00FE2065">
      <w:pPr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  <w:r w:rsidRPr="00561C16">
        <w:rPr>
          <w:rStyle w:val="a4"/>
          <w:rFonts w:ascii="Times New Roman" w:hAnsi="Times New Roman"/>
          <w:sz w:val="24"/>
          <w:szCs w:val="24"/>
        </w:rPr>
        <w:t>Повестка дня</w:t>
      </w:r>
      <w:r w:rsidR="009B5E56" w:rsidRPr="00561C16">
        <w:rPr>
          <w:rStyle w:val="a4"/>
          <w:rFonts w:ascii="Times New Roman" w:hAnsi="Times New Roman"/>
          <w:sz w:val="24"/>
          <w:szCs w:val="24"/>
        </w:rPr>
        <w:t xml:space="preserve"> заседания Совета СРО Ассоциация «ЭнергоСтройАльянс»</w:t>
      </w:r>
      <w:r w:rsidRPr="00561C16">
        <w:rPr>
          <w:rStyle w:val="a4"/>
          <w:rFonts w:ascii="Times New Roman" w:hAnsi="Times New Roman"/>
          <w:sz w:val="24"/>
          <w:szCs w:val="24"/>
        </w:rPr>
        <w:t>:</w:t>
      </w:r>
    </w:p>
    <w:p w14:paraId="0EDF71C0" w14:textId="77777777" w:rsidR="00CD22C7" w:rsidRDefault="00CD22C7" w:rsidP="00CD22C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bookmarkStart w:id="1" w:name="_Hlk60072856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C1B0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 исключении организаци</w:t>
      </w:r>
      <w:r w:rsidRPr="001D71D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й</w:t>
      </w:r>
      <w:r w:rsidRPr="00EC1B0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из членов СРО Ассоциация «ЭнергоСтройАльянс»</w:t>
      </w:r>
      <w:bookmarkEnd w:id="1"/>
      <w:r w:rsidRPr="00EC1B0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14:paraId="2D1B95F6" w14:textId="77777777" w:rsidR="00CD22C7" w:rsidRDefault="00CD22C7" w:rsidP="00CD22C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CC54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 представлении Общему собранию членов СРО Ассоциация «ЭнергоСтройАльянс» кандидата для назначения на должность Генерального директора СРО Ассоциация «ЭнергоСтройАльянс»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14:paraId="12AEA08C" w14:textId="77777777" w:rsidR="00714D7A" w:rsidRPr="00561C16" w:rsidRDefault="00714D7A" w:rsidP="00FE206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DE32032" w14:textId="162C7646" w:rsidR="000B43A3" w:rsidRPr="00561C16" w:rsidRDefault="00C358C8" w:rsidP="00FE20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1C16">
        <w:rPr>
          <w:rFonts w:ascii="Times New Roman" w:hAnsi="Times New Roman"/>
          <w:b/>
          <w:sz w:val="24"/>
          <w:szCs w:val="24"/>
        </w:rPr>
        <w:t>По</w:t>
      </w:r>
      <w:r w:rsidR="000B43A3" w:rsidRPr="00561C16">
        <w:rPr>
          <w:rFonts w:ascii="Times New Roman" w:hAnsi="Times New Roman"/>
          <w:b/>
          <w:sz w:val="24"/>
          <w:szCs w:val="24"/>
        </w:rPr>
        <w:t xml:space="preserve"> </w:t>
      </w:r>
      <w:r w:rsidR="00CD22C7">
        <w:rPr>
          <w:rFonts w:ascii="Times New Roman" w:hAnsi="Times New Roman"/>
          <w:b/>
          <w:sz w:val="24"/>
          <w:szCs w:val="24"/>
        </w:rPr>
        <w:t xml:space="preserve">первому </w:t>
      </w:r>
      <w:r w:rsidR="00FF199A" w:rsidRPr="00561C16">
        <w:rPr>
          <w:rFonts w:ascii="Times New Roman" w:hAnsi="Times New Roman"/>
          <w:b/>
          <w:sz w:val="24"/>
          <w:szCs w:val="24"/>
        </w:rPr>
        <w:t>вопросу</w:t>
      </w:r>
      <w:r w:rsidR="000B43A3" w:rsidRPr="00561C16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14:paraId="4D56FB00" w14:textId="77777777" w:rsidR="008267E0" w:rsidRPr="00561C16" w:rsidRDefault="008267E0" w:rsidP="00FE2065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561C16">
        <w:rPr>
          <w:rStyle w:val="a4"/>
          <w:rFonts w:ascii="Times New Roman" w:hAnsi="Times New Roman"/>
          <w:bCs w:val="0"/>
          <w:sz w:val="24"/>
          <w:szCs w:val="24"/>
        </w:rPr>
        <w:t>ГОЛОСОВАЛИ:</w:t>
      </w:r>
    </w:p>
    <w:p w14:paraId="1CE80ADD" w14:textId="6D8EA7C8" w:rsidR="008267E0" w:rsidRPr="00561C16" w:rsidRDefault="00633598" w:rsidP="00E159B1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561C16">
        <w:rPr>
          <w:rStyle w:val="a4"/>
          <w:rFonts w:ascii="Times New Roman" w:hAnsi="Times New Roman"/>
          <w:bCs w:val="0"/>
          <w:sz w:val="24"/>
          <w:szCs w:val="24"/>
        </w:rPr>
        <w:t>«ЗА»</w:t>
      </w:r>
      <w:r w:rsidR="00BC2201" w:rsidRPr="00561C16">
        <w:rPr>
          <w:rStyle w:val="a4"/>
          <w:rFonts w:ascii="Times New Roman" w:hAnsi="Times New Roman"/>
          <w:bCs w:val="0"/>
          <w:sz w:val="24"/>
          <w:szCs w:val="24"/>
        </w:rPr>
        <w:t xml:space="preserve"> </w:t>
      </w:r>
      <w:r w:rsidR="00BC2201" w:rsidRPr="00561C16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- </w:t>
      </w:r>
      <w:r w:rsidR="00D27015">
        <w:rPr>
          <w:rStyle w:val="a4"/>
          <w:rFonts w:ascii="Times New Roman" w:hAnsi="Times New Roman"/>
          <w:b w:val="0"/>
          <w:bCs w:val="0"/>
          <w:sz w:val="24"/>
          <w:szCs w:val="24"/>
        </w:rPr>
        <w:t>10</w:t>
      </w:r>
      <w:r w:rsidR="000E39C0" w:rsidRPr="00561C16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</w:t>
      </w:r>
      <w:r w:rsidR="009932F9" w:rsidRPr="00561C16">
        <w:rPr>
          <w:rStyle w:val="a4"/>
          <w:rFonts w:ascii="Times New Roman" w:hAnsi="Times New Roman"/>
          <w:b w:val="0"/>
          <w:bCs w:val="0"/>
          <w:sz w:val="24"/>
          <w:szCs w:val="24"/>
        </w:rPr>
        <w:t>ов</w:t>
      </w:r>
      <w:r w:rsidRPr="00561C16">
        <w:rPr>
          <w:rStyle w:val="a4"/>
          <w:rFonts w:ascii="Times New Roman" w:hAnsi="Times New Roman"/>
          <w:b w:val="0"/>
          <w:bCs w:val="0"/>
          <w:sz w:val="24"/>
          <w:szCs w:val="24"/>
        </w:rPr>
        <w:t>,</w:t>
      </w:r>
    </w:p>
    <w:p w14:paraId="0CF58E4A" w14:textId="77777777" w:rsidR="008267E0" w:rsidRPr="00561C16" w:rsidRDefault="00633598" w:rsidP="00E159B1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561C16">
        <w:rPr>
          <w:rStyle w:val="a4"/>
          <w:rFonts w:ascii="Times New Roman" w:hAnsi="Times New Roman"/>
          <w:bCs w:val="0"/>
          <w:sz w:val="24"/>
          <w:szCs w:val="24"/>
        </w:rPr>
        <w:t xml:space="preserve">«ПРОТИВ» </w:t>
      </w:r>
      <w:r w:rsidRPr="00561C16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- </w:t>
      </w:r>
      <w:r w:rsidR="00117D49" w:rsidRPr="00561C16">
        <w:rPr>
          <w:rStyle w:val="a4"/>
          <w:rFonts w:ascii="Times New Roman" w:hAnsi="Times New Roman"/>
          <w:b w:val="0"/>
          <w:bCs w:val="0"/>
          <w:sz w:val="24"/>
          <w:szCs w:val="24"/>
        </w:rPr>
        <w:t>0</w:t>
      </w:r>
      <w:r w:rsidR="00240A26" w:rsidRPr="00561C16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голосов,</w:t>
      </w:r>
    </w:p>
    <w:p w14:paraId="436063BB" w14:textId="286EC3A8" w:rsidR="008267E0" w:rsidRPr="00561C16" w:rsidRDefault="00240A26" w:rsidP="00E159B1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561C16">
        <w:rPr>
          <w:rStyle w:val="a4"/>
          <w:rFonts w:ascii="Times New Roman" w:hAnsi="Times New Roman"/>
          <w:bCs w:val="0"/>
          <w:sz w:val="24"/>
          <w:szCs w:val="24"/>
        </w:rPr>
        <w:t>«ВОЗДЕРЖАЛСЯ»</w:t>
      </w:r>
      <w:r w:rsidRPr="00561C16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- </w:t>
      </w:r>
      <w:r w:rsidR="00714D7A" w:rsidRPr="00561C16">
        <w:rPr>
          <w:rStyle w:val="a4"/>
          <w:rFonts w:ascii="Times New Roman" w:hAnsi="Times New Roman"/>
          <w:b w:val="0"/>
          <w:bCs w:val="0"/>
          <w:sz w:val="24"/>
          <w:szCs w:val="24"/>
        </w:rPr>
        <w:t>0</w:t>
      </w:r>
      <w:r w:rsidR="00577D28" w:rsidRPr="00561C16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</w:t>
      </w:r>
      <w:r w:rsidR="00372A7F" w:rsidRPr="00561C16">
        <w:rPr>
          <w:rStyle w:val="a4"/>
          <w:rFonts w:ascii="Times New Roman" w:hAnsi="Times New Roman"/>
          <w:b w:val="0"/>
          <w:bCs w:val="0"/>
          <w:sz w:val="24"/>
          <w:szCs w:val="24"/>
        </w:rPr>
        <w:t>ов</w:t>
      </w:r>
      <w:r w:rsidRPr="00561C16">
        <w:rPr>
          <w:rStyle w:val="a4"/>
          <w:rFonts w:ascii="Times New Roman" w:hAnsi="Times New Roman"/>
          <w:b w:val="0"/>
          <w:bCs w:val="0"/>
          <w:sz w:val="24"/>
          <w:szCs w:val="24"/>
        </w:rPr>
        <w:t>.</w:t>
      </w:r>
    </w:p>
    <w:p w14:paraId="63DED546" w14:textId="12D981F5" w:rsidR="0054486C" w:rsidRPr="00561C16" w:rsidRDefault="0054486C" w:rsidP="00FE20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1C16">
        <w:rPr>
          <w:rFonts w:ascii="Times New Roman" w:hAnsi="Times New Roman"/>
          <w:b/>
          <w:sz w:val="24"/>
          <w:szCs w:val="24"/>
        </w:rPr>
        <w:t>Решение</w:t>
      </w:r>
      <w:r w:rsidRPr="00561C16">
        <w:rPr>
          <w:rFonts w:ascii="Times New Roman" w:hAnsi="Times New Roman"/>
          <w:sz w:val="24"/>
          <w:szCs w:val="24"/>
        </w:rPr>
        <w:t xml:space="preserve"> </w:t>
      </w:r>
      <w:r w:rsidRPr="00561C16">
        <w:rPr>
          <w:rFonts w:ascii="Times New Roman" w:hAnsi="Times New Roman"/>
          <w:b/>
          <w:sz w:val="24"/>
          <w:szCs w:val="24"/>
        </w:rPr>
        <w:t>принято</w:t>
      </w:r>
      <w:r w:rsidR="00A06F7B" w:rsidRPr="00561C16">
        <w:rPr>
          <w:rFonts w:ascii="Times New Roman" w:hAnsi="Times New Roman"/>
          <w:b/>
          <w:sz w:val="24"/>
          <w:szCs w:val="24"/>
        </w:rPr>
        <w:t xml:space="preserve"> </w:t>
      </w:r>
      <w:r w:rsidR="00BE6C8A" w:rsidRPr="00561C16">
        <w:rPr>
          <w:rFonts w:ascii="Times New Roman" w:hAnsi="Times New Roman"/>
          <w:b/>
          <w:sz w:val="24"/>
          <w:szCs w:val="24"/>
        </w:rPr>
        <w:t>единогласно</w:t>
      </w:r>
      <w:r w:rsidRPr="00561C16">
        <w:rPr>
          <w:rFonts w:ascii="Times New Roman" w:hAnsi="Times New Roman"/>
          <w:b/>
          <w:sz w:val="24"/>
          <w:szCs w:val="24"/>
        </w:rPr>
        <w:t>.</w:t>
      </w:r>
    </w:p>
    <w:p w14:paraId="42951686" w14:textId="7EEEC45E" w:rsidR="0069196B" w:rsidRPr="00561C16" w:rsidRDefault="00FF199A" w:rsidP="0069196B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561C16">
        <w:rPr>
          <w:rStyle w:val="a4"/>
          <w:rFonts w:ascii="Times New Roman" w:hAnsi="Times New Roman"/>
          <w:bCs w:val="0"/>
          <w:sz w:val="24"/>
          <w:szCs w:val="24"/>
        </w:rPr>
        <w:t>РЕШИЛИ:</w:t>
      </w:r>
    </w:p>
    <w:p w14:paraId="6BB7D6E0" w14:textId="46CC3A0C" w:rsidR="00CD22C7" w:rsidRPr="003D1989" w:rsidRDefault="00CD22C7" w:rsidP="00CD22C7">
      <w:pPr>
        <w:pStyle w:val="Default"/>
        <w:ind w:firstLine="709"/>
        <w:jc w:val="both"/>
      </w:pPr>
      <w:bookmarkStart w:id="2" w:name="_Hlk43211243"/>
      <w:r w:rsidRPr="003D1989">
        <w:t>Применить в качестве меры дисциплинарного воздействия, на основании рекомендаций Дисциплинарной комиссии Ассоциации (протоколы: № 243 от 16.10.2019;</w:t>
      </w:r>
      <w:r>
        <w:br/>
      </w:r>
      <w:r w:rsidRPr="003D1989">
        <w:t xml:space="preserve">№ 246 от 17.12.2019, № 247 от 20.01.2020; № 248 от 19.02.2020, № 249 от 18.03.2020; № 250 </w:t>
      </w:r>
      <w:r w:rsidRPr="003D1989">
        <w:lastRenderedPageBreak/>
        <w:t>от 29.04.2020, № 251 от 29.05.2020; № 253 от 24.07.2020, № 256 от 19.10.2020;</w:t>
      </w:r>
      <w:r w:rsidR="008A109A">
        <w:br/>
      </w:r>
      <w:r w:rsidRPr="003D1989">
        <w:t>№ 257 от 25.11.2020; № 258 от 24.12.2020), исключение из членов СРО Ассоциация «ЭнергоСтройАльянс» следующих организаций:</w:t>
      </w:r>
    </w:p>
    <w:bookmarkEnd w:id="2"/>
    <w:p w14:paraId="697BC2AB" w14:textId="3CA9CB8F" w:rsidR="00AE2773" w:rsidRDefault="00CD22C7" w:rsidP="00CD22C7">
      <w:pPr>
        <w:pStyle w:val="Default"/>
        <w:ind w:firstLine="709"/>
        <w:jc w:val="both"/>
      </w:pPr>
      <w:r w:rsidRPr="007552E2">
        <w:t>ООО «Алые Паруса» (реестровый № 530); ООО «СВМ» (реестровый № 577);</w:t>
      </w:r>
      <w:r w:rsidR="003254DD">
        <w:br/>
      </w:r>
      <w:r w:rsidRPr="007552E2">
        <w:t>ООО «ГРУППА М9» (реестровый № 660); ООО «ЕМОЗ» (реестровый № 755);</w:t>
      </w:r>
      <w:r w:rsidR="003254DD">
        <w:br/>
      </w:r>
      <w:r w:rsidRPr="007552E2">
        <w:t>ООО «Система» (реестровый № 476); ООО «КРЕАТ» (реестровый № 817);</w:t>
      </w:r>
      <w:r w:rsidR="003254DD">
        <w:br/>
      </w:r>
      <w:r w:rsidRPr="007552E2">
        <w:t>ООО «ПК «ЭНЕРГИЯ» (реестровый № 553); ООО «Компания ЦСР» (реестровый № 771); ООО «ПРОМСТРОЙ» (реестровый № 668); ООО «ПОЛЯРИС» (реестровый № 671);</w:t>
      </w:r>
      <w:r w:rsidR="003254DD">
        <w:br/>
      </w:r>
      <w:r w:rsidRPr="007552E2">
        <w:t>ООО «Монолит СТ» (реестровый № 690); ООО «СТРОЙАРТЛАЙН» (реестровый № 790); ООО «Омега» (реестровый № 313); ООО «ДСМ» (реестровый № 648);</w:t>
      </w:r>
      <w:r w:rsidR="003254DD">
        <w:br/>
      </w:r>
      <w:r w:rsidRPr="007552E2">
        <w:t>ООО «</w:t>
      </w:r>
      <w:proofErr w:type="spellStart"/>
      <w:r w:rsidRPr="007552E2">
        <w:t>Хойст</w:t>
      </w:r>
      <w:proofErr w:type="spellEnd"/>
      <w:r w:rsidRPr="007552E2">
        <w:t xml:space="preserve"> </w:t>
      </w:r>
      <w:proofErr w:type="spellStart"/>
      <w:r w:rsidRPr="007552E2">
        <w:t>Хоспитэлити</w:t>
      </w:r>
      <w:proofErr w:type="spellEnd"/>
      <w:r w:rsidRPr="007552E2">
        <w:t xml:space="preserve"> </w:t>
      </w:r>
      <w:proofErr w:type="spellStart"/>
      <w:r w:rsidRPr="007552E2">
        <w:t>Груп</w:t>
      </w:r>
      <w:proofErr w:type="spellEnd"/>
      <w:r w:rsidRPr="007552E2">
        <w:t>» (реестровый № 634); ООО «Велес-энерго» (реестровый № 487); ООО «ГАЗСПЕЦСТРОЙ» (реестровый № 278); ООО «</w:t>
      </w:r>
      <w:proofErr w:type="spellStart"/>
      <w:r w:rsidRPr="007552E2">
        <w:t>ТехСтрой</w:t>
      </w:r>
      <w:proofErr w:type="spellEnd"/>
      <w:r w:rsidRPr="007552E2">
        <w:t>» (реестровый № 307); ООО «Аксиома-Строй» (реестровый № 396); ООО «ВИЛЕД ЦЕНТР» (реестровый № 430); ООО «</w:t>
      </w:r>
      <w:proofErr w:type="spellStart"/>
      <w:r w:rsidRPr="007552E2">
        <w:t>Совтел</w:t>
      </w:r>
      <w:proofErr w:type="spellEnd"/>
      <w:r w:rsidRPr="007552E2">
        <w:t>» (реестровый № 333); ООО «СТРОЙПРОМ» (реестровый № 414);</w:t>
      </w:r>
      <w:r w:rsidR="003254DD">
        <w:br/>
      </w:r>
      <w:r w:rsidRPr="007552E2">
        <w:t>ООО «</w:t>
      </w:r>
      <w:proofErr w:type="spellStart"/>
      <w:r w:rsidRPr="007552E2">
        <w:t>СтройГород</w:t>
      </w:r>
      <w:proofErr w:type="spellEnd"/>
      <w:r w:rsidRPr="007552E2">
        <w:t>» (реестровый № 246); ООО «</w:t>
      </w:r>
      <w:proofErr w:type="spellStart"/>
      <w:r w:rsidRPr="007552E2">
        <w:t>СтройМонтаж</w:t>
      </w:r>
      <w:proofErr w:type="spellEnd"/>
      <w:r w:rsidRPr="007552E2">
        <w:t>» (реестровый № 379);</w:t>
      </w:r>
      <w:r w:rsidR="003254DD">
        <w:br/>
      </w:r>
      <w:r w:rsidRPr="007552E2">
        <w:t>ООО «ЭЙДЖГРУПП» (реестровый № 799); ООО «МОСПАРТНЕРСТРОЙ» (реестровый № 633); ООО «СВЯЗЬКОМПРОЕКТ» (реестровый № 392); ООО «МС-ИНЖИНИРИНГ» (реестровый № 338); ООО «Су7» (реестровый № 805); ООО «</w:t>
      </w:r>
      <w:proofErr w:type="spellStart"/>
      <w:r w:rsidRPr="007552E2">
        <w:t>ТрейдМаш</w:t>
      </w:r>
      <w:proofErr w:type="spellEnd"/>
      <w:r w:rsidRPr="007552E2">
        <w:t>» (реестровый № 662); ООО «Цитадель» (реестровый № 193); ООО «ФКР-15» (реестровый № 217);</w:t>
      </w:r>
      <w:r w:rsidR="003254DD">
        <w:br/>
      </w:r>
      <w:r w:rsidRPr="007552E2">
        <w:t>ООО «СЕРВИС ПЛЮС» (реестровый № 330); АО «ЦСПС» (реестровый № 399);</w:t>
      </w:r>
      <w:r w:rsidR="003254DD">
        <w:br/>
      </w:r>
      <w:r w:rsidRPr="007552E2">
        <w:t>ООО «ИТС-МСК» (реестровый № 639); ООО «РСК» (реестровый № 838); ООО «АСГАР» (реестровый № 777); ООО «ССТ» (реестровый № 878); ООО «</w:t>
      </w:r>
      <w:proofErr w:type="spellStart"/>
      <w:r w:rsidRPr="007552E2">
        <w:t>ЭнергоБалАудит</w:t>
      </w:r>
      <w:proofErr w:type="spellEnd"/>
      <w:r w:rsidRPr="007552E2">
        <w:t>» (реестровый № 145); ООО «</w:t>
      </w:r>
      <w:proofErr w:type="spellStart"/>
      <w:r w:rsidRPr="007552E2">
        <w:t>Строймакс</w:t>
      </w:r>
      <w:proofErr w:type="spellEnd"/>
      <w:r w:rsidRPr="007552E2">
        <w:t>» (реестровый № 220); ООО «ИНВЕНТ» (реестровый № 546); ООО «</w:t>
      </w:r>
      <w:proofErr w:type="spellStart"/>
      <w:r w:rsidRPr="007552E2">
        <w:t>Глобалбилд</w:t>
      </w:r>
      <w:proofErr w:type="spellEnd"/>
      <w:r w:rsidRPr="007552E2">
        <w:t xml:space="preserve"> проект» (реестровый № 872); ООО «</w:t>
      </w:r>
      <w:proofErr w:type="spellStart"/>
      <w:r w:rsidRPr="007552E2">
        <w:t>Стройконтинент</w:t>
      </w:r>
      <w:proofErr w:type="spellEnd"/>
      <w:r w:rsidRPr="007552E2">
        <w:t>» (реестровый № 877); ООО «ГИДРОСТРОИТЕЛЬ» (реестровый № 697);</w:t>
      </w:r>
      <w:r w:rsidR="003254DD">
        <w:br/>
      </w:r>
      <w:r w:rsidRPr="007552E2">
        <w:t>ООО «Сивер Инжиниринг» (реестровый № 242); ООО «Фирма А7» (реестровый № 402); ООО НПО «Компания ЭТК» (реестровый № 593); ООО «СКМ» (реестровый № 636);</w:t>
      </w:r>
      <w:r w:rsidR="003254DD">
        <w:br/>
      </w:r>
      <w:r w:rsidRPr="007552E2">
        <w:t>ООО «ГСМК» (реестровый № 835); ООО «</w:t>
      </w:r>
      <w:proofErr w:type="spellStart"/>
      <w:r w:rsidRPr="007552E2">
        <w:t>Солис</w:t>
      </w:r>
      <w:proofErr w:type="spellEnd"/>
      <w:r w:rsidRPr="007552E2">
        <w:t>» (реестровый № 424); ООО «</w:t>
      </w:r>
      <w:proofErr w:type="spellStart"/>
      <w:r w:rsidRPr="007552E2">
        <w:t>Промстрой</w:t>
      </w:r>
      <w:proofErr w:type="spellEnd"/>
      <w:r w:rsidRPr="007552E2">
        <w:t xml:space="preserve"> АБ» (реестровый № 703); ООО «</w:t>
      </w:r>
      <w:proofErr w:type="spellStart"/>
      <w:r w:rsidRPr="007552E2">
        <w:t>СтройИнжГрупп</w:t>
      </w:r>
      <w:proofErr w:type="spellEnd"/>
      <w:r w:rsidRPr="007552E2">
        <w:t>» (реестровый № 787); ООО «СТИС» (реестровый № 748); ООО «КОМАНД» (реестровый № 753); ООО «</w:t>
      </w:r>
      <w:proofErr w:type="spellStart"/>
      <w:r w:rsidRPr="007552E2">
        <w:t>ИнвестСтрой</w:t>
      </w:r>
      <w:proofErr w:type="spellEnd"/>
      <w:r w:rsidRPr="007552E2">
        <w:t>» (реестровый № 759); ООО «РЕСУРС» (реестровый № 861); ООО «</w:t>
      </w:r>
      <w:proofErr w:type="spellStart"/>
      <w:r w:rsidRPr="007552E2">
        <w:t>ПримСтрой</w:t>
      </w:r>
      <w:proofErr w:type="spellEnd"/>
      <w:r w:rsidRPr="007552E2">
        <w:t>» (реестровый № 871); ООО «Компания «БАЗИС» (реестровый № 832); ООО «</w:t>
      </w:r>
      <w:proofErr w:type="spellStart"/>
      <w:r w:rsidRPr="007552E2">
        <w:t>Тимап</w:t>
      </w:r>
      <w:proofErr w:type="spellEnd"/>
      <w:r w:rsidRPr="007552E2">
        <w:t>» (реестровый</w:t>
      </w:r>
      <w:r w:rsidR="008A109A">
        <w:br/>
      </w:r>
      <w:r w:rsidRPr="007552E2">
        <w:t>№ 1003); ООО «Первая Сервисная Компания» (реестровый № 961).</w:t>
      </w:r>
    </w:p>
    <w:p w14:paraId="005FF6CD" w14:textId="7C8BBAA9" w:rsidR="00CD22C7" w:rsidRDefault="00CD22C7" w:rsidP="008B12B9">
      <w:pPr>
        <w:pStyle w:val="Default"/>
        <w:ind w:firstLine="709"/>
        <w:jc w:val="both"/>
      </w:pPr>
    </w:p>
    <w:p w14:paraId="5518F0EA" w14:textId="711CF556" w:rsidR="00CD22C7" w:rsidRPr="00561C16" w:rsidRDefault="00CD22C7" w:rsidP="00CD22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1C16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 xml:space="preserve">второму </w:t>
      </w:r>
      <w:r w:rsidRPr="00561C16">
        <w:rPr>
          <w:rFonts w:ascii="Times New Roman" w:hAnsi="Times New Roman"/>
          <w:b/>
          <w:sz w:val="24"/>
          <w:szCs w:val="24"/>
        </w:rPr>
        <w:t>вопросу повестки дня:</w:t>
      </w:r>
    </w:p>
    <w:p w14:paraId="38DF2A5C" w14:textId="77777777" w:rsidR="00CD22C7" w:rsidRPr="00561C16" w:rsidRDefault="00CD22C7" w:rsidP="00CD22C7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561C16">
        <w:rPr>
          <w:rStyle w:val="a4"/>
          <w:rFonts w:ascii="Times New Roman" w:hAnsi="Times New Roman"/>
          <w:bCs w:val="0"/>
          <w:sz w:val="24"/>
          <w:szCs w:val="24"/>
        </w:rPr>
        <w:t>ГОЛОСОВАЛИ:</w:t>
      </w:r>
    </w:p>
    <w:p w14:paraId="6468CDBB" w14:textId="00BF1C3B" w:rsidR="00CD22C7" w:rsidRPr="00561C16" w:rsidRDefault="00CD22C7" w:rsidP="00CD22C7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561C16">
        <w:rPr>
          <w:rStyle w:val="a4"/>
          <w:rFonts w:ascii="Times New Roman" w:hAnsi="Times New Roman"/>
          <w:bCs w:val="0"/>
          <w:sz w:val="24"/>
          <w:szCs w:val="24"/>
        </w:rPr>
        <w:t xml:space="preserve">«ЗА» </w:t>
      </w:r>
      <w:r w:rsidRPr="00561C16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- </w:t>
      </w:r>
      <w:r w:rsidR="00C42DE1">
        <w:rPr>
          <w:rStyle w:val="a4"/>
          <w:rFonts w:ascii="Times New Roman" w:hAnsi="Times New Roman"/>
          <w:b w:val="0"/>
          <w:bCs w:val="0"/>
          <w:sz w:val="24"/>
          <w:szCs w:val="24"/>
        </w:rPr>
        <w:t>9</w:t>
      </w:r>
      <w:r w:rsidRPr="00561C16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голосов,</w:t>
      </w:r>
    </w:p>
    <w:p w14:paraId="23A9759F" w14:textId="30CCFEAA" w:rsidR="00CD22C7" w:rsidRPr="00561C16" w:rsidRDefault="00CD22C7" w:rsidP="00CD22C7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561C16">
        <w:rPr>
          <w:rStyle w:val="a4"/>
          <w:rFonts w:ascii="Times New Roman" w:hAnsi="Times New Roman"/>
          <w:bCs w:val="0"/>
          <w:sz w:val="24"/>
          <w:szCs w:val="24"/>
        </w:rPr>
        <w:t xml:space="preserve">«ПРОТИВ» </w:t>
      </w:r>
      <w:r w:rsidRPr="00561C16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- </w:t>
      </w:r>
      <w:r w:rsidR="00C42DE1">
        <w:rPr>
          <w:rStyle w:val="a4"/>
          <w:rFonts w:ascii="Times New Roman" w:hAnsi="Times New Roman"/>
          <w:b w:val="0"/>
          <w:bCs w:val="0"/>
          <w:sz w:val="24"/>
          <w:szCs w:val="24"/>
        </w:rPr>
        <w:t>1</w:t>
      </w:r>
      <w:r w:rsidRPr="00561C16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голос,</w:t>
      </w:r>
    </w:p>
    <w:p w14:paraId="371223D0" w14:textId="77777777" w:rsidR="00CD22C7" w:rsidRPr="00561C16" w:rsidRDefault="00CD22C7" w:rsidP="00CD22C7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561C16">
        <w:rPr>
          <w:rStyle w:val="a4"/>
          <w:rFonts w:ascii="Times New Roman" w:hAnsi="Times New Roman"/>
          <w:bCs w:val="0"/>
          <w:sz w:val="24"/>
          <w:szCs w:val="24"/>
        </w:rPr>
        <w:t>«ВОЗДЕРЖАЛСЯ»</w:t>
      </w:r>
      <w:r w:rsidRPr="00561C16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- 0 голосов.</w:t>
      </w:r>
    </w:p>
    <w:p w14:paraId="1784DB56" w14:textId="3D8B6B21" w:rsidR="00CD22C7" w:rsidRDefault="00CD22C7" w:rsidP="00CD22C7">
      <w:pPr>
        <w:pStyle w:val="Default"/>
        <w:jc w:val="both"/>
      </w:pPr>
      <w:r w:rsidRPr="00561C16">
        <w:rPr>
          <w:b/>
        </w:rPr>
        <w:t>Решение</w:t>
      </w:r>
      <w:r w:rsidRPr="00561C16">
        <w:t xml:space="preserve"> </w:t>
      </w:r>
      <w:r w:rsidRPr="00561C16">
        <w:rPr>
          <w:b/>
        </w:rPr>
        <w:t xml:space="preserve">принято </w:t>
      </w:r>
      <w:r w:rsidR="00C42DE1">
        <w:rPr>
          <w:b/>
        </w:rPr>
        <w:t>большинством голосов</w:t>
      </w:r>
      <w:r w:rsidRPr="00561C16">
        <w:rPr>
          <w:b/>
        </w:rPr>
        <w:t>.</w:t>
      </w:r>
    </w:p>
    <w:p w14:paraId="2ABDC2BE" w14:textId="77777777" w:rsidR="00CD22C7" w:rsidRPr="00561C16" w:rsidRDefault="00CD22C7" w:rsidP="00CD22C7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561C16">
        <w:rPr>
          <w:rStyle w:val="a4"/>
          <w:rFonts w:ascii="Times New Roman" w:hAnsi="Times New Roman"/>
          <w:bCs w:val="0"/>
          <w:sz w:val="24"/>
          <w:szCs w:val="24"/>
        </w:rPr>
        <w:t>РЕШИЛИ:</w:t>
      </w:r>
    </w:p>
    <w:p w14:paraId="4CE4BE07" w14:textId="23406C2F" w:rsidR="00CD22C7" w:rsidRDefault="00CD22C7" w:rsidP="00CD22C7">
      <w:pPr>
        <w:pStyle w:val="Default"/>
        <w:ind w:firstLine="709"/>
        <w:jc w:val="both"/>
      </w:pPr>
      <w:r w:rsidRPr="00E6685D">
        <w:rPr>
          <w:bCs/>
        </w:rPr>
        <w:t xml:space="preserve">Представить Общему собранию членов </w:t>
      </w:r>
      <w:r w:rsidRPr="00287705">
        <w:rPr>
          <w:bCs/>
        </w:rPr>
        <w:t>СРО Ассоциация «ЭнергоСтройАльянс»</w:t>
      </w:r>
      <w:r w:rsidRPr="00E6685D">
        <w:rPr>
          <w:bCs/>
        </w:rPr>
        <w:t xml:space="preserve"> кандидата для назначения на должность Генерального директора </w:t>
      </w:r>
      <w:r w:rsidRPr="00287705">
        <w:rPr>
          <w:bCs/>
        </w:rPr>
        <w:t>СРО Ассоциация «ЭнергоСтройАльянс»</w:t>
      </w:r>
      <w:r w:rsidRPr="00E6685D">
        <w:rPr>
          <w:bCs/>
        </w:rPr>
        <w:t xml:space="preserve"> </w:t>
      </w:r>
      <w:proofErr w:type="spellStart"/>
      <w:r>
        <w:rPr>
          <w:bCs/>
        </w:rPr>
        <w:t>Разгоняева</w:t>
      </w:r>
      <w:proofErr w:type="spellEnd"/>
      <w:r>
        <w:rPr>
          <w:bCs/>
        </w:rPr>
        <w:t xml:space="preserve"> Михаила Михайловича после истечения срока его полномочий на должности </w:t>
      </w:r>
      <w:r w:rsidRPr="00E6685D">
        <w:rPr>
          <w:bCs/>
        </w:rPr>
        <w:t xml:space="preserve">Генерального директора </w:t>
      </w:r>
      <w:r w:rsidRPr="00287705">
        <w:rPr>
          <w:bCs/>
        </w:rPr>
        <w:t>СРО Ассоциация «ЭнергоСтройАльянс»</w:t>
      </w:r>
      <w:r>
        <w:rPr>
          <w:bCs/>
        </w:rPr>
        <w:t>.</w:t>
      </w:r>
    </w:p>
    <w:p w14:paraId="1748C6F0" w14:textId="77777777" w:rsidR="00CD22C7" w:rsidRPr="00561C16" w:rsidRDefault="00CD22C7" w:rsidP="00CA4CA9">
      <w:pPr>
        <w:pStyle w:val="Default"/>
        <w:jc w:val="both"/>
      </w:pPr>
    </w:p>
    <w:p w14:paraId="061AABC4" w14:textId="77777777" w:rsidR="004B3CF1" w:rsidRPr="00561C16" w:rsidRDefault="004B3CF1" w:rsidP="00CA4CA9">
      <w:pPr>
        <w:pStyle w:val="Default"/>
        <w:jc w:val="both"/>
      </w:pPr>
    </w:p>
    <w:p w14:paraId="59E91E2B" w14:textId="77777777" w:rsidR="004F2C69" w:rsidRPr="00561C16" w:rsidRDefault="004F2C69" w:rsidP="000C76FB">
      <w:pPr>
        <w:pStyle w:val="a3"/>
        <w:spacing w:before="0" w:beforeAutospacing="0" w:after="0" w:afterAutospacing="0"/>
        <w:rPr>
          <w:b/>
        </w:rPr>
      </w:pPr>
      <w:r w:rsidRPr="00561C16">
        <w:rPr>
          <w:b/>
        </w:rPr>
        <w:t>Председательствующий на заседании</w:t>
      </w:r>
    </w:p>
    <w:p w14:paraId="5F372E76" w14:textId="5E6631E2" w:rsidR="00633598" w:rsidRPr="00561C16" w:rsidRDefault="004F2C69" w:rsidP="000C76FB">
      <w:pPr>
        <w:pStyle w:val="a3"/>
        <w:spacing w:before="0" w:beforeAutospacing="0" w:after="0" w:afterAutospacing="0"/>
        <w:rPr>
          <w:bCs/>
        </w:rPr>
      </w:pPr>
      <w:r w:rsidRPr="00561C16">
        <w:rPr>
          <w:b/>
        </w:rPr>
        <w:t>Совета Ассоциации</w:t>
      </w:r>
      <w:r w:rsidRPr="00561C16">
        <w:rPr>
          <w:bCs/>
        </w:rPr>
        <w:t xml:space="preserve"> </w:t>
      </w:r>
      <w:r w:rsidRPr="00561C16">
        <w:rPr>
          <w:bCs/>
        </w:rPr>
        <w:tab/>
      </w:r>
      <w:r w:rsidRPr="00561C16">
        <w:rPr>
          <w:bCs/>
        </w:rPr>
        <w:tab/>
      </w:r>
      <w:r w:rsidRPr="00561C16">
        <w:rPr>
          <w:bCs/>
        </w:rPr>
        <w:tab/>
      </w:r>
      <w:r w:rsidRPr="00561C16">
        <w:rPr>
          <w:bCs/>
        </w:rPr>
        <w:tab/>
      </w:r>
      <w:r w:rsidR="001B76B4" w:rsidRPr="00561C16">
        <w:rPr>
          <w:bCs/>
        </w:rPr>
        <w:t>___</w:t>
      </w:r>
      <w:r w:rsidR="00407BCF" w:rsidRPr="00561C16">
        <w:rPr>
          <w:bCs/>
        </w:rPr>
        <w:t>_</w:t>
      </w:r>
      <w:r w:rsidR="00407BCF" w:rsidRPr="00561C16">
        <w:t>_________</w:t>
      </w:r>
      <w:r w:rsidR="00DA3B41">
        <w:t>__</w:t>
      </w:r>
      <w:r w:rsidR="00407BCF" w:rsidRPr="00561C16">
        <w:t xml:space="preserve">____   </w:t>
      </w:r>
      <w:r w:rsidR="00633598" w:rsidRPr="00561C16">
        <w:t>/</w:t>
      </w:r>
      <w:r w:rsidR="00633598" w:rsidRPr="00561C16">
        <w:rPr>
          <w:bCs/>
        </w:rPr>
        <w:t xml:space="preserve"> </w:t>
      </w:r>
      <w:r w:rsidR="00B45413" w:rsidRPr="00561C16">
        <w:rPr>
          <w:bCs/>
        </w:rPr>
        <w:t>М</w:t>
      </w:r>
      <w:r w:rsidR="00407BCF" w:rsidRPr="00561C16">
        <w:rPr>
          <w:bCs/>
        </w:rPr>
        <w:t>.</w:t>
      </w:r>
      <w:r w:rsidR="00B45413" w:rsidRPr="00561C16">
        <w:rPr>
          <w:bCs/>
        </w:rPr>
        <w:t>М</w:t>
      </w:r>
      <w:r w:rsidR="00407BCF" w:rsidRPr="00561C16">
        <w:rPr>
          <w:bCs/>
        </w:rPr>
        <w:t xml:space="preserve">. </w:t>
      </w:r>
      <w:proofErr w:type="spellStart"/>
      <w:r w:rsidR="00B45413" w:rsidRPr="00561C16">
        <w:rPr>
          <w:bCs/>
        </w:rPr>
        <w:t>Разгоняев</w:t>
      </w:r>
      <w:proofErr w:type="spellEnd"/>
      <w:r w:rsidR="00F40F7D" w:rsidRPr="00561C16">
        <w:rPr>
          <w:bCs/>
        </w:rPr>
        <w:t xml:space="preserve"> </w:t>
      </w:r>
      <w:r w:rsidR="00407BCF" w:rsidRPr="00561C16">
        <w:rPr>
          <w:bCs/>
        </w:rPr>
        <w:t>/</w:t>
      </w:r>
    </w:p>
    <w:p w14:paraId="51B7F4E5" w14:textId="4C625106" w:rsidR="00FF7579" w:rsidRPr="00561C16" w:rsidRDefault="00FF7579" w:rsidP="000C76FB">
      <w:pPr>
        <w:pStyle w:val="a3"/>
        <w:spacing w:before="0" w:beforeAutospacing="0" w:after="0" w:afterAutospacing="0"/>
        <w:rPr>
          <w:bCs/>
        </w:rPr>
      </w:pPr>
    </w:p>
    <w:p w14:paraId="72CB3961" w14:textId="77777777" w:rsidR="004B3CF1" w:rsidRPr="00561C16" w:rsidRDefault="004B3CF1" w:rsidP="000C76FB">
      <w:pPr>
        <w:pStyle w:val="a3"/>
        <w:spacing w:before="0" w:beforeAutospacing="0" w:after="0" w:afterAutospacing="0"/>
        <w:rPr>
          <w:bCs/>
        </w:rPr>
      </w:pPr>
    </w:p>
    <w:p w14:paraId="193ADACC" w14:textId="3D3177D8" w:rsidR="004F2C69" w:rsidRPr="00561C16" w:rsidRDefault="006526AF" w:rsidP="000C76FB">
      <w:pPr>
        <w:pStyle w:val="a3"/>
        <w:spacing w:before="0" w:beforeAutospacing="0" w:after="0" w:afterAutospacing="0"/>
        <w:rPr>
          <w:b/>
          <w:bCs/>
        </w:rPr>
      </w:pPr>
      <w:r w:rsidRPr="00561C16">
        <w:rPr>
          <w:b/>
          <w:bCs/>
        </w:rPr>
        <w:t>Секретарь</w:t>
      </w:r>
    </w:p>
    <w:p w14:paraId="01E88347" w14:textId="7CA98992" w:rsidR="00983F82" w:rsidRPr="00561C16" w:rsidRDefault="004F2C69" w:rsidP="000C76FB">
      <w:pPr>
        <w:pStyle w:val="a3"/>
        <w:spacing w:before="0" w:beforeAutospacing="0" w:after="0" w:afterAutospacing="0"/>
      </w:pPr>
      <w:r w:rsidRPr="00561C16">
        <w:rPr>
          <w:b/>
          <w:bCs/>
        </w:rPr>
        <w:t>Совета Ассоциации</w:t>
      </w:r>
      <w:r w:rsidRPr="00561C16">
        <w:rPr>
          <w:bCs/>
        </w:rPr>
        <w:tab/>
      </w:r>
      <w:r w:rsidRPr="00561C16">
        <w:rPr>
          <w:bCs/>
        </w:rPr>
        <w:tab/>
      </w:r>
      <w:r w:rsidRPr="00561C16">
        <w:rPr>
          <w:bCs/>
        </w:rPr>
        <w:tab/>
      </w:r>
      <w:r w:rsidRPr="00561C16">
        <w:rPr>
          <w:bCs/>
        </w:rPr>
        <w:tab/>
      </w:r>
      <w:r w:rsidR="001B76B4" w:rsidRPr="00561C16">
        <w:rPr>
          <w:bCs/>
        </w:rPr>
        <w:t>___</w:t>
      </w:r>
      <w:r w:rsidR="00633598" w:rsidRPr="00561C16">
        <w:rPr>
          <w:bCs/>
        </w:rPr>
        <w:t>________</w:t>
      </w:r>
      <w:r w:rsidR="00DA3B41">
        <w:rPr>
          <w:bCs/>
        </w:rPr>
        <w:t>_</w:t>
      </w:r>
      <w:r w:rsidR="00633598" w:rsidRPr="00561C16">
        <w:rPr>
          <w:bCs/>
        </w:rPr>
        <w:t>______</w:t>
      </w:r>
      <w:r w:rsidR="006526AF" w:rsidRPr="00561C16">
        <w:rPr>
          <w:bCs/>
        </w:rPr>
        <w:t xml:space="preserve">   </w:t>
      </w:r>
      <w:r w:rsidR="00633598" w:rsidRPr="00561C16">
        <w:rPr>
          <w:b/>
          <w:bCs/>
        </w:rPr>
        <w:t>/</w:t>
      </w:r>
      <w:r w:rsidR="006526AF" w:rsidRPr="00561C16">
        <w:rPr>
          <w:bCs/>
        </w:rPr>
        <w:t xml:space="preserve"> </w:t>
      </w:r>
      <w:r w:rsidR="004171E0" w:rsidRPr="00561C16">
        <w:rPr>
          <w:bCs/>
        </w:rPr>
        <w:t>В</w:t>
      </w:r>
      <w:r w:rsidR="0072436E" w:rsidRPr="00561C16">
        <w:rPr>
          <w:bCs/>
        </w:rPr>
        <w:t>.</w:t>
      </w:r>
      <w:r w:rsidR="004171E0" w:rsidRPr="00561C16">
        <w:rPr>
          <w:bCs/>
        </w:rPr>
        <w:t>В</w:t>
      </w:r>
      <w:r w:rsidR="0072436E" w:rsidRPr="00561C16">
        <w:rPr>
          <w:bCs/>
        </w:rPr>
        <w:t xml:space="preserve">. </w:t>
      </w:r>
      <w:r w:rsidR="004171E0" w:rsidRPr="00561C16">
        <w:rPr>
          <w:bCs/>
        </w:rPr>
        <w:t>Колесников</w:t>
      </w:r>
      <w:r w:rsidR="000C76FB" w:rsidRPr="00561C16">
        <w:t xml:space="preserve"> /</w:t>
      </w:r>
    </w:p>
    <w:sectPr w:rsidR="00983F82" w:rsidRPr="00561C16" w:rsidSect="008A109A">
      <w:footerReference w:type="default" r:id="rId8"/>
      <w:pgSz w:w="11906" w:h="16838"/>
      <w:pgMar w:top="568" w:right="850" w:bottom="1134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7283E" w14:textId="77777777" w:rsidR="00C3716F" w:rsidRDefault="00C3716F" w:rsidP="003566FF">
      <w:pPr>
        <w:spacing w:after="0" w:line="240" w:lineRule="auto"/>
      </w:pPr>
      <w:r>
        <w:separator/>
      </w:r>
    </w:p>
  </w:endnote>
  <w:endnote w:type="continuationSeparator" w:id="0">
    <w:p w14:paraId="5D947985" w14:textId="77777777" w:rsidR="00C3716F" w:rsidRDefault="00C3716F" w:rsidP="0035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87537"/>
      <w:docPartObj>
        <w:docPartGallery w:val="Page Numbers (Bottom of Page)"/>
        <w:docPartUnique/>
      </w:docPartObj>
    </w:sdtPr>
    <w:sdtEndPr/>
    <w:sdtContent>
      <w:p w14:paraId="0432DEA8" w14:textId="1032FAD8" w:rsidR="00BE6C8A" w:rsidRDefault="00BE6C8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5CA3F" w14:textId="77777777" w:rsidR="00C3716F" w:rsidRDefault="00C3716F" w:rsidP="003566FF">
      <w:pPr>
        <w:spacing w:after="0" w:line="240" w:lineRule="auto"/>
      </w:pPr>
      <w:r>
        <w:separator/>
      </w:r>
    </w:p>
  </w:footnote>
  <w:footnote w:type="continuationSeparator" w:id="0">
    <w:p w14:paraId="77CBE3DB" w14:textId="77777777" w:rsidR="00C3716F" w:rsidRDefault="00C3716F" w:rsidP="0035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90310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E835A6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73F1F1F"/>
    <w:multiLevelType w:val="hybridMultilevel"/>
    <w:tmpl w:val="CFEE8B8E"/>
    <w:lvl w:ilvl="0" w:tplc="38CAE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CD1FFF"/>
    <w:multiLevelType w:val="hybridMultilevel"/>
    <w:tmpl w:val="989CFEB6"/>
    <w:lvl w:ilvl="0" w:tplc="98268A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D033DAB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D6E36AC"/>
    <w:multiLevelType w:val="hybridMultilevel"/>
    <w:tmpl w:val="54466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B4763"/>
    <w:multiLevelType w:val="hybridMultilevel"/>
    <w:tmpl w:val="E422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A2A26"/>
    <w:multiLevelType w:val="hybridMultilevel"/>
    <w:tmpl w:val="0C101B7C"/>
    <w:lvl w:ilvl="0" w:tplc="AFCC98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604FA"/>
    <w:multiLevelType w:val="hybridMultilevel"/>
    <w:tmpl w:val="65CCBA24"/>
    <w:lvl w:ilvl="0" w:tplc="A2041BAA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01BDE"/>
    <w:multiLevelType w:val="hybridMultilevel"/>
    <w:tmpl w:val="9B60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A547B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45B0F7E"/>
    <w:multiLevelType w:val="hybridMultilevel"/>
    <w:tmpl w:val="637ACFAC"/>
    <w:lvl w:ilvl="0" w:tplc="D39A5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C005315"/>
    <w:multiLevelType w:val="hybridMultilevel"/>
    <w:tmpl w:val="F29A9C3E"/>
    <w:lvl w:ilvl="0" w:tplc="A3F22A2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8133E"/>
    <w:multiLevelType w:val="hybridMultilevel"/>
    <w:tmpl w:val="962A66BA"/>
    <w:lvl w:ilvl="0" w:tplc="C652D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60D015E"/>
    <w:multiLevelType w:val="hybridMultilevel"/>
    <w:tmpl w:val="F29A9C3E"/>
    <w:lvl w:ilvl="0" w:tplc="A3F22A2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D21F8"/>
    <w:multiLevelType w:val="hybridMultilevel"/>
    <w:tmpl w:val="C6A43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B71C8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5DF67E0F"/>
    <w:multiLevelType w:val="hybridMultilevel"/>
    <w:tmpl w:val="010473E2"/>
    <w:lvl w:ilvl="0" w:tplc="1A4A00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52374"/>
    <w:multiLevelType w:val="hybridMultilevel"/>
    <w:tmpl w:val="87DC79C2"/>
    <w:lvl w:ilvl="0" w:tplc="070E15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66F07"/>
    <w:multiLevelType w:val="hybridMultilevel"/>
    <w:tmpl w:val="A6B0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8C0FE5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3"/>
  </w:num>
  <w:num w:numId="5">
    <w:abstractNumId w:val="19"/>
  </w:num>
  <w:num w:numId="6">
    <w:abstractNumId w:val="6"/>
  </w:num>
  <w:num w:numId="7">
    <w:abstractNumId w:val="2"/>
  </w:num>
  <w:num w:numId="8">
    <w:abstractNumId w:val="18"/>
  </w:num>
  <w:num w:numId="9">
    <w:abstractNumId w:val="17"/>
  </w:num>
  <w:num w:numId="10">
    <w:abstractNumId w:val="10"/>
  </w:num>
  <w:num w:numId="11">
    <w:abstractNumId w:val="9"/>
  </w:num>
  <w:num w:numId="12">
    <w:abstractNumId w:val="4"/>
  </w:num>
  <w:num w:numId="13">
    <w:abstractNumId w:val="1"/>
  </w:num>
  <w:num w:numId="14">
    <w:abstractNumId w:val="16"/>
  </w:num>
  <w:num w:numId="15">
    <w:abstractNumId w:val="20"/>
  </w:num>
  <w:num w:numId="16">
    <w:abstractNumId w:val="0"/>
  </w:num>
  <w:num w:numId="17">
    <w:abstractNumId w:val="14"/>
  </w:num>
  <w:num w:numId="18">
    <w:abstractNumId w:val="11"/>
  </w:num>
  <w:num w:numId="19">
    <w:abstractNumId w:val="13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F82"/>
    <w:rsid w:val="0002133E"/>
    <w:rsid w:val="0003589D"/>
    <w:rsid w:val="00036A14"/>
    <w:rsid w:val="000531A2"/>
    <w:rsid w:val="00055A27"/>
    <w:rsid w:val="00057CBD"/>
    <w:rsid w:val="00076D7A"/>
    <w:rsid w:val="00087EE6"/>
    <w:rsid w:val="00094E67"/>
    <w:rsid w:val="000A6E97"/>
    <w:rsid w:val="000B3C11"/>
    <w:rsid w:val="000B43A3"/>
    <w:rsid w:val="000B7363"/>
    <w:rsid w:val="000B7911"/>
    <w:rsid w:val="000C76FB"/>
    <w:rsid w:val="000D39E5"/>
    <w:rsid w:val="000E39C0"/>
    <w:rsid w:val="000E424F"/>
    <w:rsid w:val="000F0606"/>
    <w:rsid w:val="000F1A84"/>
    <w:rsid w:val="000F4E6A"/>
    <w:rsid w:val="0010556C"/>
    <w:rsid w:val="001067BD"/>
    <w:rsid w:val="00117D49"/>
    <w:rsid w:val="00120A7F"/>
    <w:rsid w:val="00127D6F"/>
    <w:rsid w:val="00142666"/>
    <w:rsid w:val="001467EF"/>
    <w:rsid w:val="00146DD8"/>
    <w:rsid w:val="0015230F"/>
    <w:rsid w:val="00152873"/>
    <w:rsid w:val="00163122"/>
    <w:rsid w:val="001713EF"/>
    <w:rsid w:val="0017235D"/>
    <w:rsid w:val="00174387"/>
    <w:rsid w:val="0018471E"/>
    <w:rsid w:val="001879AF"/>
    <w:rsid w:val="00191D98"/>
    <w:rsid w:val="00194896"/>
    <w:rsid w:val="00197AA3"/>
    <w:rsid w:val="001A49AF"/>
    <w:rsid w:val="001B0F73"/>
    <w:rsid w:val="001B76B4"/>
    <w:rsid w:val="001C3B25"/>
    <w:rsid w:val="001C6DB5"/>
    <w:rsid w:val="001D0992"/>
    <w:rsid w:val="001D22C3"/>
    <w:rsid w:val="001D2D14"/>
    <w:rsid w:val="001D4C4C"/>
    <w:rsid w:val="001D6A38"/>
    <w:rsid w:val="001F3F03"/>
    <w:rsid w:val="00201A0F"/>
    <w:rsid w:val="00204AFE"/>
    <w:rsid w:val="00215387"/>
    <w:rsid w:val="00215EAE"/>
    <w:rsid w:val="00216F5E"/>
    <w:rsid w:val="002236ED"/>
    <w:rsid w:val="00223FD3"/>
    <w:rsid w:val="00240A26"/>
    <w:rsid w:val="00244203"/>
    <w:rsid w:val="00256946"/>
    <w:rsid w:val="002615B1"/>
    <w:rsid w:val="002624D8"/>
    <w:rsid w:val="00265923"/>
    <w:rsid w:val="002701D9"/>
    <w:rsid w:val="0027374F"/>
    <w:rsid w:val="00276D9D"/>
    <w:rsid w:val="0028114F"/>
    <w:rsid w:val="00281E80"/>
    <w:rsid w:val="0028653A"/>
    <w:rsid w:val="00291F21"/>
    <w:rsid w:val="002A282F"/>
    <w:rsid w:val="002C29BC"/>
    <w:rsid w:val="002C72C8"/>
    <w:rsid w:val="002D2B9E"/>
    <w:rsid w:val="002E359F"/>
    <w:rsid w:val="0030047E"/>
    <w:rsid w:val="00304544"/>
    <w:rsid w:val="00311878"/>
    <w:rsid w:val="00311CD4"/>
    <w:rsid w:val="003176D1"/>
    <w:rsid w:val="00320B63"/>
    <w:rsid w:val="003254DD"/>
    <w:rsid w:val="00326955"/>
    <w:rsid w:val="0034216A"/>
    <w:rsid w:val="003519D5"/>
    <w:rsid w:val="00351F3F"/>
    <w:rsid w:val="00355F83"/>
    <w:rsid w:val="003566FF"/>
    <w:rsid w:val="0036211F"/>
    <w:rsid w:val="00365DA2"/>
    <w:rsid w:val="00370B02"/>
    <w:rsid w:val="00372A7F"/>
    <w:rsid w:val="00372B95"/>
    <w:rsid w:val="00373D46"/>
    <w:rsid w:val="00376EC9"/>
    <w:rsid w:val="00377499"/>
    <w:rsid w:val="003808F5"/>
    <w:rsid w:val="003850F7"/>
    <w:rsid w:val="0039251B"/>
    <w:rsid w:val="00394887"/>
    <w:rsid w:val="003A1F7D"/>
    <w:rsid w:val="003B1FF6"/>
    <w:rsid w:val="003B715B"/>
    <w:rsid w:val="003C248C"/>
    <w:rsid w:val="003C2AEB"/>
    <w:rsid w:val="003C58C0"/>
    <w:rsid w:val="003C745E"/>
    <w:rsid w:val="003D5802"/>
    <w:rsid w:val="003D7AF0"/>
    <w:rsid w:val="003E53D6"/>
    <w:rsid w:val="003F6A0C"/>
    <w:rsid w:val="00407BCF"/>
    <w:rsid w:val="00413A84"/>
    <w:rsid w:val="004171E0"/>
    <w:rsid w:val="00420ADA"/>
    <w:rsid w:val="00425311"/>
    <w:rsid w:val="00435E7C"/>
    <w:rsid w:val="00442C00"/>
    <w:rsid w:val="0044634B"/>
    <w:rsid w:val="00453782"/>
    <w:rsid w:val="004708E0"/>
    <w:rsid w:val="0047175D"/>
    <w:rsid w:val="0047444B"/>
    <w:rsid w:val="00492DFA"/>
    <w:rsid w:val="004A409C"/>
    <w:rsid w:val="004A4518"/>
    <w:rsid w:val="004B3CF1"/>
    <w:rsid w:val="004C0474"/>
    <w:rsid w:val="004C2565"/>
    <w:rsid w:val="004C5ACD"/>
    <w:rsid w:val="004D2B60"/>
    <w:rsid w:val="004D3AEA"/>
    <w:rsid w:val="004D4D03"/>
    <w:rsid w:val="004E2067"/>
    <w:rsid w:val="004F2C69"/>
    <w:rsid w:val="004F59A8"/>
    <w:rsid w:val="00502ADF"/>
    <w:rsid w:val="0050348E"/>
    <w:rsid w:val="00513BDB"/>
    <w:rsid w:val="00524D90"/>
    <w:rsid w:val="00525484"/>
    <w:rsid w:val="00525C27"/>
    <w:rsid w:val="00535DF8"/>
    <w:rsid w:val="00537C2C"/>
    <w:rsid w:val="0054486C"/>
    <w:rsid w:val="00547978"/>
    <w:rsid w:val="005524BE"/>
    <w:rsid w:val="00552F3B"/>
    <w:rsid w:val="00561C16"/>
    <w:rsid w:val="005708A9"/>
    <w:rsid w:val="00577D28"/>
    <w:rsid w:val="00581A46"/>
    <w:rsid w:val="005837F6"/>
    <w:rsid w:val="0058513E"/>
    <w:rsid w:val="00586D5E"/>
    <w:rsid w:val="0059369C"/>
    <w:rsid w:val="005A533A"/>
    <w:rsid w:val="005A7D62"/>
    <w:rsid w:val="005F0E14"/>
    <w:rsid w:val="006136BC"/>
    <w:rsid w:val="00616E6D"/>
    <w:rsid w:val="006254B5"/>
    <w:rsid w:val="00633598"/>
    <w:rsid w:val="00651E3B"/>
    <w:rsid w:val="006526AF"/>
    <w:rsid w:val="00656C3D"/>
    <w:rsid w:val="00657F87"/>
    <w:rsid w:val="00662B0E"/>
    <w:rsid w:val="00664C1A"/>
    <w:rsid w:val="00674755"/>
    <w:rsid w:val="006859B3"/>
    <w:rsid w:val="0069196B"/>
    <w:rsid w:val="006945D7"/>
    <w:rsid w:val="006A5E0A"/>
    <w:rsid w:val="006B0D98"/>
    <w:rsid w:val="006B41DD"/>
    <w:rsid w:val="006D015E"/>
    <w:rsid w:val="006D4383"/>
    <w:rsid w:val="006E06F0"/>
    <w:rsid w:val="006E4E32"/>
    <w:rsid w:val="00701A81"/>
    <w:rsid w:val="00702A10"/>
    <w:rsid w:val="007137EC"/>
    <w:rsid w:val="00714C62"/>
    <w:rsid w:val="00714D7A"/>
    <w:rsid w:val="00716D3F"/>
    <w:rsid w:val="00720063"/>
    <w:rsid w:val="00721B1B"/>
    <w:rsid w:val="00722F76"/>
    <w:rsid w:val="0072436E"/>
    <w:rsid w:val="007246DA"/>
    <w:rsid w:val="00724D86"/>
    <w:rsid w:val="00732262"/>
    <w:rsid w:val="0074371B"/>
    <w:rsid w:val="007447A5"/>
    <w:rsid w:val="0074487E"/>
    <w:rsid w:val="00744C99"/>
    <w:rsid w:val="007532E9"/>
    <w:rsid w:val="00772F7B"/>
    <w:rsid w:val="0077785F"/>
    <w:rsid w:val="00785E89"/>
    <w:rsid w:val="00796C8F"/>
    <w:rsid w:val="007A70CC"/>
    <w:rsid w:val="007A7436"/>
    <w:rsid w:val="007B390E"/>
    <w:rsid w:val="007C2C5E"/>
    <w:rsid w:val="007C770F"/>
    <w:rsid w:val="007D2654"/>
    <w:rsid w:val="007D72AB"/>
    <w:rsid w:val="007E0272"/>
    <w:rsid w:val="007E265A"/>
    <w:rsid w:val="00800825"/>
    <w:rsid w:val="00804DC8"/>
    <w:rsid w:val="00804E60"/>
    <w:rsid w:val="008163D5"/>
    <w:rsid w:val="008230C4"/>
    <w:rsid w:val="00824FF2"/>
    <w:rsid w:val="008267E0"/>
    <w:rsid w:val="00831E58"/>
    <w:rsid w:val="0083405B"/>
    <w:rsid w:val="00835FE4"/>
    <w:rsid w:val="008377C3"/>
    <w:rsid w:val="008536D8"/>
    <w:rsid w:val="00860C96"/>
    <w:rsid w:val="0086254D"/>
    <w:rsid w:val="008626FC"/>
    <w:rsid w:val="00880CBE"/>
    <w:rsid w:val="00885C78"/>
    <w:rsid w:val="008A109A"/>
    <w:rsid w:val="008B12B9"/>
    <w:rsid w:val="008C215A"/>
    <w:rsid w:val="008D0F60"/>
    <w:rsid w:val="008D23BA"/>
    <w:rsid w:val="008D5045"/>
    <w:rsid w:val="008D7BF8"/>
    <w:rsid w:val="008E09AE"/>
    <w:rsid w:val="008E41F4"/>
    <w:rsid w:val="008F004B"/>
    <w:rsid w:val="00900F12"/>
    <w:rsid w:val="00911250"/>
    <w:rsid w:val="009202FC"/>
    <w:rsid w:val="009270A6"/>
    <w:rsid w:val="00937163"/>
    <w:rsid w:val="00950ABC"/>
    <w:rsid w:val="00966C08"/>
    <w:rsid w:val="009714E5"/>
    <w:rsid w:val="00983F82"/>
    <w:rsid w:val="00985A86"/>
    <w:rsid w:val="00986C3E"/>
    <w:rsid w:val="0099217C"/>
    <w:rsid w:val="009932F9"/>
    <w:rsid w:val="009A0D4C"/>
    <w:rsid w:val="009A26B0"/>
    <w:rsid w:val="009A4C6C"/>
    <w:rsid w:val="009A6630"/>
    <w:rsid w:val="009B40E0"/>
    <w:rsid w:val="009B54B8"/>
    <w:rsid w:val="009B58D7"/>
    <w:rsid w:val="009B5E56"/>
    <w:rsid w:val="009C47D6"/>
    <w:rsid w:val="009C5DEE"/>
    <w:rsid w:val="009C665B"/>
    <w:rsid w:val="009E2E7D"/>
    <w:rsid w:val="009F5CE2"/>
    <w:rsid w:val="009F734B"/>
    <w:rsid w:val="00A05990"/>
    <w:rsid w:val="00A06F7B"/>
    <w:rsid w:val="00A10E30"/>
    <w:rsid w:val="00A11EB7"/>
    <w:rsid w:val="00A125AF"/>
    <w:rsid w:val="00A30B02"/>
    <w:rsid w:val="00A65EEC"/>
    <w:rsid w:val="00A66372"/>
    <w:rsid w:val="00A73965"/>
    <w:rsid w:val="00A82213"/>
    <w:rsid w:val="00A85DE9"/>
    <w:rsid w:val="00A96B9F"/>
    <w:rsid w:val="00AA43ED"/>
    <w:rsid w:val="00AA7692"/>
    <w:rsid w:val="00AA76DD"/>
    <w:rsid w:val="00AB382C"/>
    <w:rsid w:val="00AC247F"/>
    <w:rsid w:val="00AE2773"/>
    <w:rsid w:val="00AE6ED9"/>
    <w:rsid w:val="00AF05C7"/>
    <w:rsid w:val="00AF33E5"/>
    <w:rsid w:val="00AF662C"/>
    <w:rsid w:val="00AF7153"/>
    <w:rsid w:val="00B008B9"/>
    <w:rsid w:val="00B011E7"/>
    <w:rsid w:val="00B10C5C"/>
    <w:rsid w:val="00B17F68"/>
    <w:rsid w:val="00B230F5"/>
    <w:rsid w:val="00B31207"/>
    <w:rsid w:val="00B45413"/>
    <w:rsid w:val="00B530F9"/>
    <w:rsid w:val="00B65E3D"/>
    <w:rsid w:val="00B66657"/>
    <w:rsid w:val="00B74342"/>
    <w:rsid w:val="00B772ED"/>
    <w:rsid w:val="00B82AB3"/>
    <w:rsid w:val="00B87462"/>
    <w:rsid w:val="00B90554"/>
    <w:rsid w:val="00B90FE3"/>
    <w:rsid w:val="00B9149C"/>
    <w:rsid w:val="00BA0BC0"/>
    <w:rsid w:val="00BB35D5"/>
    <w:rsid w:val="00BB4A0D"/>
    <w:rsid w:val="00BC2201"/>
    <w:rsid w:val="00BC5639"/>
    <w:rsid w:val="00BC7299"/>
    <w:rsid w:val="00BD10AA"/>
    <w:rsid w:val="00BE6C8A"/>
    <w:rsid w:val="00BF7990"/>
    <w:rsid w:val="00C016D4"/>
    <w:rsid w:val="00C0760C"/>
    <w:rsid w:val="00C103CF"/>
    <w:rsid w:val="00C11422"/>
    <w:rsid w:val="00C22556"/>
    <w:rsid w:val="00C358C8"/>
    <w:rsid w:val="00C3716F"/>
    <w:rsid w:val="00C37777"/>
    <w:rsid w:val="00C42522"/>
    <w:rsid w:val="00C42DE1"/>
    <w:rsid w:val="00C4378F"/>
    <w:rsid w:val="00C5351F"/>
    <w:rsid w:val="00C572A1"/>
    <w:rsid w:val="00C61A3E"/>
    <w:rsid w:val="00C621DF"/>
    <w:rsid w:val="00C70228"/>
    <w:rsid w:val="00C80155"/>
    <w:rsid w:val="00C807A4"/>
    <w:rsid w:val="00C83551"/>
    <w:rsid w:val="00C953F6"/>
    <w:rsid w:val="00CA4CA9"/>
    <w:rsid w:val="00CA579C"/>
    <w:rsid w:val="00CB1140"/>
    <w:rsid w:val="00CB3885"/>
    <w:rsid w:val="00CC6AEB"/>
    <w:rsid w:val="00CD22C7"/>
    <w:rsid w:val="00CD39BE"/>
    <w:rsid w:val="00CD64B6"/>
    <w:rsid w:val="00CE6703"/>
    <w:rsid w:val="00D00DC1"/>
    <w:rsid w:val="00D179EA"/>
    <w:rsid w:val="00D22D2D"/>
    <w:rsid w:val="00D22F48"/>
    <w:rsid w:val="00D24439"/>
    <w:rsid w:val="00D27015"/>
    <w:rsid w:val="00D30E72"/>
    <w:rsid w:val="00D45DFC"/>
    <w:rsid w:val="00D47F25"/>
    <w:rsid w:val="00D516B4"/>
    <w:rsid w:val="00D522E3"/>
    <w:rsid w:val="00D52DF2"/>
    <w:rsid w:val="00D559DE"/>
    <w:rsid w:val="00D63698"/>
    <w:rsid w:val="00D67272"/>
    <w:rsid w:val="00D703F1"/>
    <w:rsid w:val="00D72B46"/>
    <w:rsid w:val="00D72D3E"/>
    <w:rsid w:val="00D81333"/>
    <w:rsid w:val="00D85D3F"/>
    <w:rsid w:val="00D960E7"/>
    <w:rsid w:val="00DA3B41"/>
    <w:rsid w:val="00DA6523"/>
    <w:rsid w:val="00DB300E"/>
    <w:rsid w:val="00DB4735"/>
    <w:rsid w:val="00DC2A80"/>
    <w:rsid w:val="00DC50FD"/>
    <w:rsid w:val="00DC6AE7"/>
    <w:rsid w:val="00DC71F0"/>
    <w:rsid w:val="00DE61AE"/>
    <w:rsid w:val="00E1008D"/>
    <w:rsid w:val="00E13381"/>
    <w:rsid w:val="00E159B1"/>
    <w:rsid w:val="00E26741"/>
    <w:rsid w:val="00E4747C"/>
    <w:rsid w:val="00E515B4"/>
    <w:rsid w:val="00E65C80"/>
    <w:rsid w:val="00E70A7C"/>
    <w:rsid w:val="00E726C6"/>
    <w:rsid w:val="00E73952"/>
    <w:rsid w:val="00E90F64"/>
    <w:rsid w:val="00E94DF7"/>
    <w:rsid w:val="00E957BD"/>
    <w:rsid w:val="00EA7D0F"/>
    <w:rsid w:val="00EB072F"/>
    <w:rsid w:val="00EB3225"/>
    <w:rsid w:val="00EB56D7"/>
    <w:rsid w:val="00EC1758"/>
    <w:rsid w:val="00ED2D58"/>
    <w:rsid w:val="00ED4D51"/>
    <w:rsid w:val="00EF1DEE"/>
    <w:rsid w:val="00EF7407"/>
    <w:rsid w:val="00F04635"/>
    <w:rsid w:val="00F13B59"/>
    <w:rsid w:val="00F23EAA"/>
    <w:rsid w:val="00F31451"/>
    <w:rsid w:val="00F379D6"/>
    <w:rsid w:val="00F40F7D"/>
    <w:rsid w:val="00F443CA"/>
    <w:rsid w:val="00F45F6D"/>
    <w:rsid w:val="00F53822"/>
    <w:rsid w:val="00F54EED"/>
    <w:rsid w:val="00F55078"/>
    <w:rsid w:val="00F65117"/>
    <w:rsid w:val="00F67133"/>
    <w:rsid w:val="00F741B3"/>
    <w:rsid w:val="00F742C4"/>
    <w:rsid w:val="00F8167B"/>
    <w:rsid w:val="00F81FD9"/>
    <w:rsid w:val="00F93D70"/>
    <w:rsid w:val="00FB1A11"/>
    <w:rsid w:val="00FB521D"/>
    <w:rsid w:val="00FB768D"/>
    <w:rsid w:val="00FC4FDE"/>
    <w:rsid w:val="00FC5801"/>
    <w:rsid w:val="00FE2065"/>
    <w:rsid w:val="00FF199A"/>
    <w:rsid w:val="00FF5FFE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2FF75"/>
  <w15:chartTrackingRefBased/>
  <w15:docId w15:val="{5FA28723-1426-439A-844F-0D47703B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5D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3F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983F82"/>
    <w:rPr>
      <w:b/>
      <w:bCs/>
    </w:rPr>
  </w:style>
  <w:style w:type="paragraph" w:styleId="a5">
    <w:name w:val="List Paragraph"/>
    <w:basedOn w:val="a"/>
    <w:uiPriority w:val="34"/>
    <w:qFormat/>
    <w:rsid w:val="00983F82"/>
    <w:pPr>
      <w:ind w:left="720"/>
      <w:contextualSpacing/>
    </w:pPr>
  </w:style>
  <w:style w:type="table" w:styleId="a6">
    <w:name w:val="Table Grid"/>
    <w:basedOn w:val="a1"/>
    <w:uiPriority w:val="59"/>
    <w:rsid w:val="00311878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uiPriority w:val="99"/>
    <w:unhideWhenUsed/>
    <w:rsid w:val="007E265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566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566FF"/>
    <w:rPr>
      <w:rFonts w:ascii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566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566FF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30E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86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86C3E"/>
    <w:rPr>
      <w:rFonts w:ascii="Segoe UI" w:hAnsi="Segoe UI" w:cs="Segoe UI"/>
      <w:sz w:val="18"/>
      <w:szCs w:val="18"/>
      <w:lang w:eastAsia="en-US"/>
    </w:rPr>
  </w:style>
  <w:style w:type="character" w:styleId="ae">
    <w:name w:val="Unresolved Mention"/>
    <w:basedOn w:val="a0"/>
    <w:uiPriority w:val="99"/>
    <w:semiHidden/>
    <w:unhideWhenUsed/>
    <w:rsid w:val="004B3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9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2D2A9-5EDC-4BFD-9F54-CCFF34CFD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 NP EnergoStroyAlians</Company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e.semyanov</dc:creator>
  <cp:keywords/>
  <cp:lastModifiedBy>ESA 17 USR</cp:lastModifiedBy>
  <cp:revision>5</cp:revision>
  <cp:lastPrinted>2020-04-23T13:47:00Z</cp:lastPrinted>
  <dcterms:created xsi:type="dcterms:W3CDTF">2021-01-22T07:50:00Z</dcterms:created>
  <dcterms:modified xsi:type="dcterms:W3CDTF">2021-01-22T09:01:00Z</dcterms:modified>
</cp:coreProperties>
</file>